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32" w:rsidRPr="00DB5791" w:rsidRDefault="00730F32" w:rsidP="00730F32">
      <w:pPr>
        <w:spacing w:line="60" w:lineRule="atLeast"/>
        <w:jc w:val="center"/>
        <w:rPr>
          <w:rFonts w:ascii="華康正顏楷體W9" w:eastAsia="華康正顏楷體W9" w:hAnsi="標楷體"/>
          <w:sz w:val="56"/>
          <w:szCs w:val="56"/>
          <w:bdr w:val="single" w:sz="4" w:space="0" w:color="auto"/>
          <w:shd w:val="pct15" w:color="auto" w:fill="FFFFFF"/>
        </w:rPr>
      </w:pPr>
      <w:r w:rsidRPr="003054CC">
        <w:rPr>
          <w:rFonts w:ascii="華康正顏楷體W9" w:eastAsia="華康正顏楷體W9" w:hAnsi="標楷體" w:hint="eastAsia"/>
          <w:sz w:val="56"/>
          <w:szCs w:val="56"/>
          <w:bdr w:val="single" w:sz="4" w:space="0" w:color="auto"/>
          <w:shd w:val="pct15" w:color="auto" w:fill="FFFFFF"/>
        </w:rPr>
        <w:t>教務</w:t>
      </w:r>
      <w:r w:rsidRPr="00DB5791">
        <w:rPr>
          <w:rFonts w:ascii="華康正顏楷體W9" w:eastAsia="華康正顏楷體W9" w:hAnsi="標楷體" w:hint="eastAsia"/>
          <w:sz w:val="56"/>
          <w:szCs w:val="56"/>
          <w:bdr w:val="single" w:sz="4" w:space="0" w:color="auto"/>
          <w:shd w:val="pct15" w:color="auto" w:fill="FFFFFF"/>
        </w:rPr>
        <w:t>處</w:t>
      </w:r>
    </w:p>
    <w:p w:rsidR="00730F32" w:rsidRPr="00B02385" w:rsidRDefault="00730F32" w:rsidP="00730F32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</w:rPr>
        <w:t xml:space="preserve"> </w:t>
      </w:r>
      <w:r w:rsidRPr="00B02385">
        <w:rPr>
          <w:rFonts w:eastAsia="標楷體" w:hint="eastAsia"/>
          <w:sz w:val="28"/>
          <w:szCs w:val="28"/>
        </w:rPr>
        <w:t xml:space="preserve">  </w:t>
      </w:r>
      <w:r w:rsidRPr="00B02385">
        <w:rPr>
          <w:rFonts w:eastAsia="標楷體" w:hint="eastAsia"/>
          <w:sz w:val="28"/>
          <w:szCs w:val="28"/>
        </w:rPr>
        <w:t>一、課程與教學：</w:t>
      </w:r>
    </w:p>
    <w:p w:rsidR="00730F32" w:rsidRPr="00B02385" w:rsidRDefault="00730F32" w:rsidP="00730F32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1</w:t>
      </w:r>
      <w:r w:rsidRPr="00B02385">
        <w:rPr>
          <w:rFonts w:eastAsia="標楷體" w:hint="eastAsia"/>
          <w:sz w:val="28"/>
          <w:szCs w:val="28"/>
        </w:rPr>
        <w:t>、實施教學正常化，</w:t>
      </w:r>
      <w:r>
        <w:rPr>
          <w:rFonts w:eastAsia="標楷體" w:hint="eastAsia"/>
          <w:sz w:val="28"/>
          <w:szCs w:val="28"/>
        </w:rPr>
        <w:t>二至六年級</w:t>
      </w:r>
      <w:r w:rsidRPr="00B02385">
        <w:rPr>
          <w:rFonts w:eastAsia="標楷體" w:hint="eastAsia"/>
          <w:sz w:val="28"/>
          <w:szCs w:val="28"/>
        </w:rPr>
        <w:t>落實九年一貫課程。</w:t>
      </w:r>
    </w:p>
    <w:p w:rsidR="00730F32" w:rsidRPr="00C9744A" w:rsidRDefault="00730F32" w:rsidP="00730F32">
      <w:pPr>
        <w:spacing w:line="440" w:lineRule="exact"/>
        <w:ind w:leftChars="1" w:left="990" w:hangingChars="353" w:hanging="988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2</w:t>
      </w:r>
      <w:r w:rsidRPr="00B02385">
        <w:rPr>
          <w:rFonts w:eastAsia="標楷體" w:hint="eastAsia"/>
          <w:sz w:val="28"/>
          <w:szCs w:val="28"/>
        </w:rPr>
        <w:t>、</w:t>
      </w:r>
      <w:r w:rsidRPr="00C9744A">
        <w:rPr>
          <w:rFonts w:eastAsia="標楷體" w:hint="eastAsia"/>
          <w:sz w:val="28"/>
          <w:szCs w:val="28"/>
        </w:rPr>
        <w:t>一年級實施</w:t>
      </w:r>
      <w:r w:rsidRPr="00C9744A">
        <w:rPr>
          <w:rFonts w:eastAsia="標楷體" w:hint="eastAsia"/>
          <w:sz w:val="28"/>
          <w:szCs w:val="28"/>
        </w:rPr>
        <w:t>12</w:t>
      </w:r>
      <w:r w:rsidRPr="00C9744A">
        <w:rPr>
          <w:rFonts w:eastAsia="標楷體" w:hint="eastAsia"/>
          <w:sz w:val="28"/>
          <w:szCs w:val="28"/>
        </w:rPr>
        <w:t>年國教</w:t>
      </w:r>
      <w:proofErr w:type="gramStart"/>
      <w:r w:rsidRPr="00C9744A">
        <w:rPr>
          <w:rFonts w:eastAsia="標楷體" w:hint="eastAsia"/>
          <w:sz w:val="28"/>
          <w:szCs w:val="28"/>
        </w:rPr>
        <w:t>新課綱</w:t>
      </w:r>
      <w:proofErr w:type="gramEnd"/>
      <w:r w:rsidRPr="00C9744A">
        <w:rPr>
          <w:rFonts w:eastAsia="標楷體"/>
          <w:sz w:val="28"/>
          <w:szCs w:val="28"/>
        </w:rPr>
        <w:t>課程，</w:t>
      </w:r>
      <w:r w:rsidRPr="00C9744A">
        <w:rPr>
          <w:rFonts w:eastAsia="標楷體" w:hint="eastAsia"/>
          <w:sz w:val="28"/>
          <w:szCs w:val="28"/>
        </w:rPr>
        <w:t>除領域學習外，於彈性學習課程規劃「通</w:t>
      </w:r>
      <w:proofErr w:type="gramStart"/>
      <w:r w:rsidRPr="00C9744A">
        <w:rPr>
          <w:rFonts w:eastAsia="標楷體" w:hint="eastAsia"/>
          <w:sz w:val="28"/>
          <w:szCs w:val="28"/>
        </w:rPr>
        <w:t>文達藝</w:t>
      </w:r>
      <w:proofErr w:type="gramEnd"/>
      <w:r w:rsidRPr="00C9744A">
        <w:rPr>
          <w:rFonts w:eastAsia="標楷體" w:hint="eastAsia"/>
          <w:sz w:val="28"/>
          <w:szCs w:val="28"/>
        </w:rPr>
        <w:t>」、「藝展長才」及「人文關懷」三項跨領域課程方案，提供學生多元學習機會，素養導向教學設計，培養學生兼具知識技能及態度</w:t>
      </w:r>
      <w:r w:rsidRPr="00C9744A">
        <w:rPr>
          <w:rFonts w:eastAsia="標楷體"/>
          <w:sz w:val="28"/>
          <w:szCs w:val="28"/>
        </w:rPr>
        <w:t>。</w:t>
      </w:r>
    </w:p>
    <w:p w:rsidR="00730F32" w:rsidRPr="00B02385" w:rsidRDefault="00730F32" w:rsidP="00730F32">
      <w:pPr>
        <w:spacing w:line="440" w:lineRule="exact"/>
        <w:ind w:left="1322" w:hangingChars="472" w:hanging="1322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3</w:t>
      </w:r>
      <w:r w:rsidRPr="00B02385">
        <w:rPr>
          <w:rFonts w:eastAsia="標楷體" w:hint="eastAsia"/>
          <w:sz w:val="28"/>
          <w:szCs w:val="28"/>
        </w:rPr>
        <w:t>、紮根語文能力，實施本土語教學，</w:t>
      </w:r>
      <w:r w:rsidRPr="00B02385">
        <w:rPr>
          <w:rFonts w:eastAsia="標楷體"/>
          <w:sz w:val="28"/>
          <w:szCs w:val="28"/>
        </w:rPr>
        <w:t>(</w:t>
      </w:r>
      <w:r w:rsidRPr="00B02385">
        <w:rPr>
          <w:rFonts w:eastAsia="標楷體" w:hint="eastAsia"/>
          <w:sz w:val="28"/>
          <w:szCs w:val="28"/>
        </w:rPr>
        <w:t>必</w:t>
      </w:r>
      <w:r w:rsidRPr="00B02385">
        <w:rPr>
          <w:rFonts w:eastAsia="標楷體"/>
          <w:sz w:val="28"/>
          <w:szCs w:val="28"/>
        </w:rPr>
        <w:t>)</w:t>
      </w:r>
      <w:r w:rsidRPr="00B02385">
        <w:rPr>
          <w:rFonts w:eastAsia="標楷體" w:hint="eastAsia"/>
          <w:sz w:val="28"/>
          <w:szCs w:val="28"/>
        </w:rPr>
        <w:t>選修本土語</w:t>
      </w:r>
      <w:r>
        <w:rPr>
          <w:rFonts w:eastAsia="標楷體" w:hint="eastAsia"/>
          <w:sz w:val="28"/>
          <w:szCs w:val="28"/>
        </w:rPr>
        <w:t>及新住民</w:t>
      </w:r>
      <w:r w:rsidRPr="00B02385">
        <w:rPr>
          <w:rFonts w:eastAsia="標楷體" w:hint="eastAsia"/>
          <w:sz w:val="28"/>
          <w:szCs w:val="28"/>
        </w:rPr>
        <w:t>課程。</w:t>
      </w:r>
    </w:p>
    <w:p w:rsidR="00730F32" w:rsidRPr="00B02385" w:rsidRDefault="00730F32" w:rsidP="00730F32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4</w:t>
      </w:r>
      <w:r w:rsidRPr="00B02385">
        <w:rPr>
          <w:rFonts w:eastAsia="標楷體" w:hint="eastAsia"/>
          <w:sz w:val="28"/>
          <w:szCs w:val="28"/>
        </w:rPr>
        <w:t>、落實英語教學，全面提升聽說能力。</w:t>
      </w:r>
    </w:p>
    <w:p w:rsidR="00730F32" w:rsidRPr="00B02385" w:rsidRDefault="00730F32" w:rsidP="00730F32">
      <w:pPr>
        <w:spacing w:line="440" w:lineRule="exact"/>
        <w:ind w:left="1322" w:hangingChars="472" w:hanging="1322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5</w:t>
      </w:r>
      <w:r w:rsidRPr="00B02385">
        <w:rPr>
          <w:rFonts w:eastAsia="標楷體" w:hint="eastAsia"/>
          <w:sz w:val="28"/>
          <w:szCs w:val="28"/>
        </w:rPr>
        <w:t>、加強學生資訊運用之能力及網路智慧財產權等正確觀念，學習善用資訊科技。</w:t>
      </w:r>
    </w:p>
    <w:p w:rsidR="00730F32" w:rsidRPr="00B02385" w:rsidRDefault="00730F32" w:rsidP="00730F32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6</w:t>
      </w:r>
      <w:r w:rsidRPr="00B02385">
        <w:rPr>
          <w:rFonts w:eastAsia="標楷體" w:hint="eastAsia"/>
          <w:sz w:val="28"/>
          <w:szCs w:val="28"/>
        </w:rPr>
        <w:t>、調閱習作【國語、作文、英語、數學、自然、社會】。</w:t>
      </w:r>
    </w:p>
    <w:p w:rsidR="00730F32" w:rsidRPr="00B02385" w:rsidRDefault="00730F32" w:rsidP="00730F32">
      <w:pPr>
        <w:spacing w:line="440" w:lineRule="exact"/>
        <w:ind w:left="1156" w:hangingChars="413" w:hanging="1156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7</w:t>
      </w:r>
      <w:r w:rsidRPr="00B02385">
        <w:rPr>
          <w:rFonts w:eastAsia="標楷體" w:hint="eastAsia"/>
          <w:sz w:val="28"/>
          <w:szCs w:val="28"/>
        </w:rPr>
        <w:t>、全校教師參與領域學科</w:t>
      </w:r>
      <w:proofErr w:type="gramStart"/>
      <w:r w:rsidRPr="00B02385">
        <w:rPr>
          <w:rFonts w:eastAsia="標楷體" w:hint="eastAsia"/>
          <w:sz w:val="28"/>
          <w:szCs w:val="28"/>
        </w:rPr>
        <w:t>備課社</w:t>
      </w:r>
      <w:proofErr w:type="gramEnd"/>
      <w:r w:rsidRPr="00B02385">
        <w:rPr>
          <w:rFonts w:eastAsia="標楷體" w:hint="eastAsia"/>
          <w:sz w:val="28"/>
          <w:szCs w:val="28"/>
        </w:rPr>
        <w:t>群，提升教師專業能力。</w:t>
      </w:r>
    </w:p>
    <w:p w:rsidR="00730F32" w:rsidRPr="00B02385" w:rsidRDefault="00730F32" w:rsidP="00730F32">
      <w:pPr>
        <w:spacing w:line="440" w:lineRule="exact"/>
        <w:ind w:left="1156" w:hangingChars="413" w:hanging="1156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</w:t>
      </w:r>
      <w:r w:rsidRPr="00B02385">
        <w:rPr>
          <w:rFonts w:eastAsia="標楷體" w:hint="eastAsia"/>
          <w:sz w:val="28"/>
          <w:szCs w:val="28"/>
        </w:rPr>
        <w:t>二、本學期教務處辦理各項學生教育活動：</w:t>
      </w:r>
    </w:p>
    <w:p w:rsidR="00730F32" w:rsidRPr="00B02385" w:rsidRDefault="00730F32" w:rsidP="00730F32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1</w:t>
      </w:r>
      <w:r w:rsidRPr="00B02385">
        <w:rPr>
          <w:rFonts w:eastAsia="標楷體" w:hint="eastAsia"/>
          <w:sz w:val="28"/>
          <w:szCs w:val="28"/>
        </w:rPr>
        <w:t>、辦理學生課後照顧服務及攜手激勵課後計畫。</w:t>
      </w:r>
    </w:p>
    <w:p w:rsidR="00730F32" w:rsidRPr="00B02385" w:rsidRDefault="00730F32" w:rsidP="00730F32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2</w:t>
      </w:r>
      <w:r w:rsidRPr="00B02385">
        <w:rPr>
          <w:rFonts w:eastAsia="標楷體" w:hint="eastAsia"/>
          <w:sz w:val="28"/>
          <w:szCs w:val="28"/>
        </w:rPr>
        <w:t>、培訓學生參加校內外各項學藝競賽。</w:t>
      </w:r>
    </w:p>
    <w:p w:rsidR="00730F32" w:rsidRPr="00B02385" w:rsidRDefault="00730F32" w:rsidP="00730F32">
      <w:pPr>
        <w:spacing w:line="440" w:lineRule="exact"/>
        <w:ind w:left="1487" w:hangingChars="531" w:hanging="1487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color w:val="000000"/>
          <w:sz w:val="28"/>
          <w:szCs w:val="28"/>
        </w:rPr>
        <w:t xml:space="preserve">       3</w:t>
      </w:r>
      <w:r w:rsidRPr="00B02385">
        <w:rPr>
          <w:rFonts w:eastAsia="標楷體" w:hint="eastAsia"/>
          <w:color w:val="000000"/>
          <w:sz w:val="28"/>
          <w:szCs w:val="28"/>
        </w:rPr>
        <w:t>、</w:t>
      </w:r>
      <w:r w:rsidRPr="00B02385">
        <w:rPr>
          <w:rFonts w:eastAsia="標楷體" w:hint="eastAsia"/>
          <w:color w:val="000000"/>
          <w:sz w:val="28"/>
          <w:szCs w:val="28"/>
        </w:rPr>
        <w:t>10/</w:t>
      </w:r>
      <w:r w:rsidRPr="00B02385"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B02385">
        <w:rPr>
          <w:rFonts w:eastAsia="標楷體"/>
          <w:color w:val="000000"/>
          <w:sz w:val="28"/>
          <w:szCs w:val="28"/>
        </w:rPr>
        <w:t>（二）上午辦理</w:t>
      </w:r>
      <w:r w:rsidRPr="00B02385">
        <w:rPr>
          <w:rFonts w:eastAsia="標楷體"/>
          <w:sz w:val="28"/>
          <w:szCs w:val="28"/>
        </w:rPr>
        <w:t>「臺北市</w:t>
      </w:r>
      <w:r w:rsidRPr="00B02385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學</w:t>
      </w:r>
      <w:r w:rsidRPr="00B02385">
        <w:rPr>
          <w:rFonts w:eastAsia="標楷體"/>
          <w:sz w:val="28"/>
          <w:szCs w:val="28"/>
        </w:rPr>
        <w:t>年度國民小學基本學力檢測」，由五年級學生參加。</w:t>
      </w:r>
    </w:p>
    <w:p w:rsidR="00730F32" w:rsidRPr="00B02385" w:rsidRDefault="00730F32" w:rsidP="00730F32">
      <w:pPr>
        <w:spacing w:line="440" w:lineRule="exact"/>
        <w:ind w:left="1487" w:hangingChars="531" w:hanging="1487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color w:val="FF0000"/>
          <w:sz w:val="28"/>
          <w:szCs w:val="28"/>
        </w:rPr>
        <w:t xml:space="preserve">      </w:t>
      </w:r>
      <w:r w:rsidRPr="00B02385">
        <w:rPr>
          <w:rFonts w:eastAsia="標楷體" w:hint="eastAsia"/>
          <w:sz w:val="28"/>
          <w:szCs w:val="28"/>
        </w:rPr>
        <w:t xml:space="preserve"> 4</w:t>
      </w:r>
      <w:r w:rsidRPr="00B02385">
        <w:rPr>
          <w:rFonts w:eastAsia="標楷體" w:hint="eastAsia"/>
          <w:sz w:val="28"/>
          <w:szCs w:val="28"/>
        </w:rPr>
        <w:t>、辦理各項競賽及成果展：</w:t>
      </w:r>
    </w:p>
    <w:p w:rsidR="00730F32" w:rsidRPr="00B02385" w:rsidRDefault="00730F32" w:rsidP="00730F32">
      <w:pPr>
        <w:numPr>
          <w:ilvl w:val="0"/>
          <w:numId w:val="23"/>
        </w:num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/>
          <w:sz w:val="28"/>
          <w:szCs w:val="28"/>
        </w:rPr>
        <w:t>校慶版畫美展徵件：</w:t>
      </w:r>
      <w:r w:rsidRPr="00B02385">
        <w:rPr>
          <w:rFonts w:eastAsia="標楷體" w:hint="eastAsia"/>
          <w:sz w:val="28"/>
          <w:szCs w:val="28"/>
        </w:rPr>
        <w:t>10</w:t>
      </w:r>
      <w:r w:rsidRPr="00B02385">
        <w:rPr>
          <w:rFonts w:eastAsia="標楷體" w:hint="eastAsia"/>
          <w:sz w:val="28"/>
          <w:szCs w:val="28"/>
        </w:rPr>
        <w:t>月下旬辦理。</w:t>
      </w:r>
    </w:p>
    <w:p w:rsidR="00730F32" w:rsidRPr="00B02385" w:rsidRDefault="00730F32" w:rsidP="00730F32">
      <w:pPr>
        <w:numPr>
          <w:ilvl w:val="0"/>
          <w:numId w:val="23"/>
        </w:num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>科學展覽暨主題研究：</w:t>
      </w:r>
      <w:r w:rsidRPr="00B02385">
        <w:rPr>
          <w:rFonts w:eastAsia="標楷體" w:hint="eastAsia"/>
          <w:sz w:val="28"/>
          <w:szCs w:val="28"/>
        </w:rPr>
        <w:t>11</w:t>
      </w:r>
      <w:r w:rsidRPr="00B02385">
        <w:rPr>
          <w:rFonts w:eastAsia="標楷體" w:hint="eastAsia"/>
          <w:sz w:val="28"/>
          <w:szCs w:val="28"/>
        </w:rPr>
        <w:t>月中旬辦理。</w:t>
      </w:r>
    </w:p>
    <w:p w:rsidR="00730F32" w:rsidRPr="00B02385" w:rsidRDefault="00730F32" w:rsidP="00730F32">
      <w:pPr>
        <w:numPr>
          <w:ilvl w:val="0"/>
          <w:numId w:val="23"/>
        </w:num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/>
          <w:sz w:val="28"/>
          <w:szCs w:val="28"/>
        </w:rPr>
        <w:t>美術創作展：</w:t>
      </w:r>
      <w:r w:rsidRPr="00B02385">
        <w:rPr>
          <w:rFonts w:eastAsia="標楷體" w:hint="eastAsia"/>
          <w:sz w:val="28"/>
          <w:szCs w:val="28"/>
        </w:rPr>
        <w:t>11</w:t>
      </w:r>
      <w:r w:rsidRPr="00B02385">
        <w:rPr>
          <w:rFonts w:eastAsia="標楷體" w:hint="eastAsia"/>
          <w:sz w:val="28"/>
          <w:szCs w:val="28"/>
        </w:rPr>
        <w:t>月中旬辦理。</w:t>
      </w:r>
    </w:p>
    <w:p w:rsidR="00730F32" w:rsidRPr="00B02385" w:rsidRDefault="00730F32" w:rsidP="00730F32">
      <w:pPr>
        <w:spacing w:line="440" w:lineRule="exact"/>
        <w:ind w:left="1156" w:hangingChars="413" w:hanging="1156"/>
        <w:rPr>
          <w:rFonts w:eastAsia="標楷體"/>
          <w:sz w:val="28"/>
          <w:szCs w:val="28"/>
        </w:rPr>
      </w:pPr>
      <w:r w:rsidRPr="00B02385">
        <w:rPr>
          <w:rFonts w:ascii="標楷體" w:eastAsia="標楷體" w:hint="eastAsia"/>
          <w:color w:val="FF0000"/>
          <w:sz w:val="28"/>
          <w:szCs w:val="28"/>
        </w:rPr>
        <w:t xml:space="preserve">  </w:t>
      </w:r>
      <w:r w:rsidRPr="00B02385">
        <w:rPr>
          <w:rFonts w:ascii="標楷體" w:eastAsia="標楷體" w:hint="eastAsia"/>
          <w:sz w:val="28"/>
          <w:szCs w:val="28"/>
        </w:rPr>
        <w:t xml:space="preserve"> 三、</w:t>
      </w:r>
      <w:r w:rsidRPr="00B02385">
        <w:rPr>
          <w:rFonts w:ascii="標楷體" w:eastAsia="標楷體"/>
          <w:sz w:val="28"/>
          <w:szCs w:val="28"/>
        </w:rPr>
        <w:t>辦理深耕閱讀活動：</w:t>
      </w:r>
      <w:r w:rsidRPr="00B02385">
        <w:rPr>
          <w:rFonts w:ascii="Book Antiqua" w:eastAsia="標楷體" w:hAnsi="Book Antiqua"/>
          <w:sz w:val="28"/>
          <w:szCs w:val="28"/>
        </w:rPr>
        <w:t>本學年設有教育部增置閱讀教師，規劃本校深耕閱讀計畫，推動</w:t>
      </w:r>
      <w:proofErr w:type="gramStart"/>
      <w:r w:rsidRPr="00B02385">
        <w:rPr>
          <w:rFonts w:ascii="Book Antiqua" w:eastAsia="標楷體" w:hAnsi="Book Antiqua"/>
          <w:sz w:val="28"/>
          <w:szCs w:val="28"/>
        </w:rPr>
        <w:t>晨光共讀</w:t>
      </w:r>
      <w:proofErr w:type="gramEnd"/>
      <w:r w:rsidRPr="00B02385">
        <w:rPr>
          <w:rFonts w:ascii="Book Antiqua" w:eastAsia="標楷體" w:hAnsi="Book Antiqua"/>
          <w:sz w:val="28"/>
          <w:szCs w:val="28"/>
        </w:rPr>
        <w:t>、小</w:t>
      </w:r>
      <w:proofErr w:type="gramStart"/>
      <w:r w:rsidRPr="00B02385">
        <w:rPr>
          <w:rFonts w:ascii="Book Antiqua" w:eastAsia="標楷體" w:hAnsi="Book Antiqua"/>
          <w:sz w:val="28"/>
          <w:szCs w:val="28"/>
        </w:rPr>
        <w:t>一</w:t>
      </w:r>
      <w:proofErr w:type="gramEnd"/>
      <w:r w:rsidRPr="00B02385">
        <w:rPr>
          <w:rFonts w:ascii="Book Antiqua" w:eastAsia="標楷體" w:hAnsi="Book Antiqua"/>
          <w:sz w:val="28"/>
          <w:szCs w:val="28"/>
        </w:rPr>
        <w:t>新生閱讀起步走、增購圖書、辦理徵文活動、書香學位推動、主題書展、圖書館利用教育，及小小說書人比賽</w:t>
      </w:r>
      <w:r w:rsidRPr="00B02385">
        <w:rPr>
          <w:rFonts w:ascii="Book Antiqua" w:eastAsia="標楷體" w:hAnsi="Book Antiqua"/>
          <w:sz w:val="28"/>
          <w:szCs w:val="28"/>
        </w:rPr>
        <w:t>…</w:t>
      </w:r>
      <w:proofErr w:type="gramStart"/>
      <w:r w:rsidRPr="00B02385">
        <w:rPr>
          <w:rFonts w:ascii="Book Antiqua" w:eastAsia="標楷體" w:hAnsi="Book Antiqua"/>
          <w:sz w:val="28"/>
          <w:szCs w:val="28"/>
        </w:rPr>
        <w:t>…</w:t>
      </w:r>
      <w:proofErr w:type="gramEnd"/>
      <w:r>
        <w:rPr>
          <w:rFonts w:ascii="Book Antiqua" w:eastAsia="標楷體" w:hAnsi="Book Antiqua"/>
          <w:sz w:val="28"/>
          <w:szCs w:val="28"/>
        </w:rPr>
        <w:t>等多元活動</w:t>
      </w:r>
      <w:r w:rsidRPr="00B02385">
        <w:rPr>
          <w:rFonts w:ascii="Book Antiqua" w:eastAsia="標楷體" w:hAnsi="Book Antiqua" w:hint="eastAsia"/>
          <w:sz w:val="28"/>
          <w:szCs w:val="28"/>
        </w:rPr>
        <w:t>。</w:t>
      </w:r>
    </w:p>
    <w:p w:rsidR="00730F32" w:rsidRPr="00B02385" w:rsidRDefault="00730F32" w:rsidP="00730F32">
      <w:pPr>
        <w:spacing w:line="440" w:lineRule="exact"/>
        <w:ind w:left="1156" w:hangingChars="413" w:hanging="1156"/>
        <w:rPr>
          <w:rFonts w:ascii="標楷體" w:eastAsia="標楷體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 xml:space="preserve">  </w:t>
      </w:r>
      <w:r w:rsidRPr="00B02385">
        <w:rPr>
          <w:rFonts w:ascii="Book Antiqua" w:eastAsia="標楷體" w:hAnsi="Book Antiqua" w:hint="eastAsia"/>
          <w:sz w:val="28"/>
          <w:szCs w:val="28"/>
        </w:rPr>
        <w:t xml:space="preserve"> </w:t>
      </w:r>
      <w:r w:rsidRPr="00B02385">
        <w:rPr>
          <w:rFonts w:ascii="Book Antiqua" w:eastAsia="標楷體" w:hAnsi="Book Antiqua" w:hint="eastAsia"/>
          <w:sz w:val="28"/>
          <w:szCs w:val="28"/>
        </w:rPr>
        <w:t>四、</w:t>
      </w:r>
      <w:r w:rsidRPr="00B02385">
        <w:rPr>
          <w:rFonts w:ascii="Book Antiqua" w:eastAsia="標楷體" w:hAnsi="Book Antiqua"/>
          <w:sz w:val="28"/>
          <w:szCs w:val="28"/>
        </w:rPr>
        <w:t>實施特色課程</w:t>
      </w:r>
      <w:r w:rsidRPr="00B02385">
        <w:rPr>
          <w:rFonts w:ascii="Book Antiqua" w:eastAsia="標楷體" w:hAnsi="Book Antiqua" w:hint="eastAsia"/>
          <w:sz w:val="28"/>
          <w:szCs w:val="28"/>
        </w:rPr>
        <w:t>：</w:t>
      </w:r>
      <w:r w:rsidRPr="00B02385">
        <w:rPr>
          <w:rFonts w:ascii="Book Antiqua" w:eastAsia="標楷體" w:hAnsi="Book Antiqua"/>
          <w:sz w:val="28"/>
          <w:szCs w:val="28"/>
        </w:rPr>
        <w:t>本校藉由與「學校願景」結合，發展以「線條藝術」為主軸的特色課程，設計各年級的版畫及書法課程。</w:t>
      </w:r>
    </w:p>
    <w:p w:rsidR="00730F32" w:rsidRPr="003F2265" w:rsidRDefault="00730F32" w:rsidP="00730F32">
      <w:pPr>
        <w:spacing w:line="440" w:lineRule="exact"/>
        <w:ind w:left="1156" w:hangingChars="413" w:hanging="115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 xml:space="preserve">  </w:t>
      </w:r>
      <w:r w:rsidRPr="00B02385">
        <w:rPr>
          <w:rFonts w:ascii="標楷體" w:eastAsia="標楷體" w:hint="eastAsia"/>
          <w:sz w:val="28"/>
          <w:szCs w:val="28"/>
        </w:rPr>
        <w:t xml:space="preserve"> 五、加強親師合作：</w:t>
      </w:r>
      <w:r w:rsidRPr="00B02385">
        <w:rPr>
          <w:rFonts w:eastAsia="標楷體" w:hint="eastAsia"/>
          <w:sz w:val="28"/>
          <w:szCs w:val="28"/>
        </w:rPr>
        <w:t>請家長多與級任老師聯繫溝通，配合實施班級教學活動，參與學校志工服務。如有任何需溝通事項，歡迎隨時撥打電話</w:t>
      </w:r>
      <w:r w:rsidRPr="00B02385">
        <w:rPr>
          <w:rFonts w:eastAsia="標楷體"/>
          <w:sz w:val="28"/>
          <w:szCs w:val="28"/>
        </w:rPr>
        <w:t>(02)2707-7119</w:t>
      </w:r>
      <w:r w:rsidRPr="00B02385">
        <w:rPr>
          <w:rFonts w:eastAsia="標楷體" w:hint="eastAsia"/>
          <w:sz w:val="28"/>
          <w:szCs w:val="28"/>
        </w:rPr>
        <w:t>轉</w:t>
      </w:r>
      <w:r w:rsidRPr="00B02385">
        <w:rPr>
          <w:rFonts w:eastAsia="標楷體"/>
          <w:sz w:val="28"/>
          <w:szCs w:val="28"/>
        </w:rPr>
        <w:t>110</w:t>
      </w:r>
      <w:r w:rsidRPr="00B02385">
        <w:rPr>
          <w:rFonts w:eastAsia="標楷體" w:hint="eastAsia"/>
          <w:sz w:val="28"/>
          <w:szCs w:val="28"/>
        </w:rPr>
        <w:t>~114</w:t>
      </w:r>
      <w:r w:rsidRPr="00B02385">
        <w:rPr>
          <w:rFonts w:eastAsia="標楷體" w:hint="eastAsia"/>
          <w:sz w:val="28"/>
          <w:szCs w:val="28"/>
        </w:rPr>
        <w:t>與教務處聯繫</w:t>
      </w:r>
      <w:r w:rsidRPr="00B02385">
        <w:rPr>
          <w:rFonts w:ascii="標楷體" w:eastAsia="標楷體" w:hAnsi="標楷體" w:hint="eastAsia"/>
          <w:sz w:val="28"/>
          <w:szCs w:val="28"/>
        </w:rPr>
        <w:t>。</w:t>
      </w:r>
    </w:p>
    <w:p w:rsidR="00BE0A05" w:rsidRDefault="00BE0A05" w:rsidP="00425028">
      <w:pPr>
        <w:spacing w:line="60" w:lineRule="atLeast"/>
        <w:jc w:val="center"/>
        <w:rPr>
          <w:rFonts w:ascii="華康正顏楷體W9" w:eastAsia="華康正顏楷體W9" w:hAnsi="標楷體"/>
          <w:sz w:val="56"/>
          <w:szCs w:val="56"/>
          <w:bdr w:val="single" w:sz="4" w:space="0" w:color="auto"/>
          <w:shd w:val="pct15" w:color="auto" w:fill="FFFFFF"/>
        </w:rPr>
      </w:pPr>
    </w:p>
    <w:p w:rsidR="00425028" w:rsidRPr="00DB5791" w:rsidRDefault="00425028" w:rsidP="00425028">
      <w:pPr>
        <w:spacing w:line="60" w:lineRule="atLeast"/>
        <w:jc w:val="center"/>
        <w:rPr>
          <w:rFonts w:ascii="標楷體" w:eastAsia="標楷體" w:hAnsi="標楷體"/>
          <w:b/>
          <w:sz w:val="56"/>
          <w:szCs w:val="56"/>
        </w:rPr>
      </w:pPr>
      <w:r w:rsidRPr="00DB5791">
        <w:rPr>
          <w:rFonts w:ascii="華康正顏楷體W9" w:eastAsia="華康正顏楷體W9" w:hAnsi="標楷體" w:hint="eastAsia"/>
          <w:sz w:val="56"/>
          <w:szCs w:val="56"/>
          <w:bdr w:val="single" w:sz="4" w:space="0" w:color="auto"/>
          <w:shd w:val="pct15" w:color="auto" w:fill="FFFFFF"/>
        </w:rPr>
        <w:t>學</w:t>
      </w:r>
      <w:proofErr w:type="gramStart"/>
      <w:r w:rsidRPr="00DB5791">
        <w:rPr>
          <w:rFonts w:ascii="華康正顏楷體W9" w:eastAsia="華康正顏楷體W9" w:hAnsi="標楷體" w:hint="eastAsia"/>
          <w:sz w:val="56"/>
          <w:szCs w:val="56"/>
          <w:bdr w:val="single" w:sz="4" w:space="0" w:color="auto"/>
          <w:shd w:val="pct15" w:color="auto" w:fill="FFFFFF"/>
        </w:rPr>
        <w:t>務</w:t>
      </w:r>
      <w:proofErr w:type="gramEnd"/>
      <w:r w:rsidRPr="00DB5791">
        <w:rPr>
          <w:rFonts w:ascii="華康正顏楷體W9" w:eastAsia="華康正顏楷體W9" w:hAnsi="標楷體" w:hint="eastAsia"/>
          <w:sz w:val="56"/>
          <w:szCs w:val="56"/>
          <w:bdr w:val="single" w:sz="4" w:space="0" w:color="auto"/>
          <w:shd w:val="pct15" w:color="auto" w:fill="FFFFFF"/>
        </w:rPr>
        <w:t>處</w:t>
      </w:r>
    </w:p>
    <w:p w:rsidR="00425028" w:rsidRPr="000839FF" w:rsidRDefault="00425028" w:rsidP="00425028">
      <w:pPr>
        <w:pStyle w:val="aa"/>
        <w:spacing w:line="440" w:lineRule="exact"/>
        <w:ind w:leftChars="37" w:left="991" w:hangingChars="376" w:hanging="902"/>
        <w:rPr>
          <w:rFonts w:eastAsia="標楷體"/>
          <w:sz w:val="28"/>
          <w:szCs w:val="28"/>
        </w:rPr>
      </w:pPr>
      <w:r>
        <w:rPr>
          <w:rFonts w:eastAsia="標楷體" w:hint="eastAsia"/>
          <w:color w:val="00B0F0"/>
        </w:rPr>
        <w:t xml:space="preserve">  </w:t>
      </w:r>
      <w:r w:rsidRPr="000839FF">
        <w:rPr>
          <w:rFonts w:eastAsia="標楷體" w:hint="eastAsia"/>
          <w:sz w:val="28"/>
          <w:szCs w:val="28"/>
        </w:rPr>
        <w:t>一</w:t>
      </w:r>
      <w:r w:rsidRPr="000839FF">
        <w:rPr>
          <w:rFonts w:eastAsia="標楷體"/>
          <w:sz w:val="28"/>
          <w:szCs w:val="28"/>
        </w:rPr>
        <w:t>、通學時間：</w:t>
      </w:r>
      <w:r w:rsidRPr="000839FF">
        <w:rPr>
          <w:rFonts w:eastAsia="標楷體"/>
          <w:b/>
          <w:sz w:val="28"/>
          <w:szCs w:val="28"/>
          <w:shd w:val="pct15" w:color="auto" w:fill="FFFFFF"/>
        </w:rPr>
        <w:t>上學時間為</w:t>
      </w:r>
      <w:r w:rsidRPr="000839FF">
        <w:rPr>
          <w:rFonts w:eastAsia="標楷體"/>
          <w:sz w:val="28"/>
          <w:szCs w:val="28"/>
          <w:shd w:val="pct15" w:color="auto" w:fill="FFFFFF"/>
        </w:rPr>
        <w:t>07:30</w:t>
      </w:r>
      <w:r w:rsidRPr="000839FF">
        <w:rPr>
          <w:rFonts w:eastAsia="標楷體"/>
          <w:sz w:val="28"/>
          <w:szCs w:val="28"/>
          <w:shd w:val="pct15" w:color="auto" w:fill="FFFFFF"/>
        </w:rPr>
        <w:t>－</w:t>
      </w:r>
      <w:r w:rsidRPr="000839FF">
        <w:rPr>
          <w:rFonts w:eastAsia="標楷體"/>
          <w:sz w:val="28"/>
          <w:szCs w:val="28"/>
          <w:shd w:val="pct15" w:color="auto" w:fill="FFFFFF"/>
        </w:rPr>
        <w:t>07:50</w:t>
      </w:r>
      <w:r w:rsidRPr="000839FF">
        <w:rPr>
          <w:rFonts w:eastAsia="標楷體"/>
          <w:sz w:val="28"/>
          <w:szCs w:val="28"/>
        </w:rPr>
        <w:t>，</w:t>
      </w:r>
      <w:r w:rsidRPr="000839FF">
        <w:rPr>
          <w:rFonts w:eastAsia="標楷體"/>
          <w:sz w:val="28"/>
          <w:szCs w:val="28"/>
          <w:shd w:val="pct15" w:color="auto" w:fill="FFFFFF"/>
        </w:rPr>
        <w:t>07:50</w:t>
      </w:r>
      <w:r w:rsidRPr="000839FF">
        <w:rPr>
          <w:rFonts w:eastAsia="標楷體"/>
          <w:b/>
          <w:sz w:val="28"/>
          <w:szCs w:val="28"/>
          <w:shd w:val="pct15" w:color="auto" w:fill="FFFFFF"/>
        </w:rPr>
        <w:t>後到校為遲到</w:t>
      </w:r>
      <w:r w:rsidRPr="000839FF">
        <w:rPr>
          <w:rFonts w:eastAsia="標楷體"/>
          <w:sz w:val="28"/>
          <w:szCs w:val="28"/>
        </w:rPr>
        <w:t>，</w:t>
      </w:r>
      <w:r w:rsidRPr="000839FF">
        <w:rPr>
          <w:rFonts w:eastAsia="標楷體"/>
          <w:sz w:val="28"/>
          <w:szCs w:val="28"/>
        </w:rPr>
        <w:t>08:00</w:t>
      </w:r>
      <w:r w:rsidRPr="000839FF">
        <w:rPr>
          <w:rFonts w:eastAsia="標楷體"/>
          <w:sz w:val="28"/>
          <w:szCs w:val="28"/>
        </w:rPr>
        <w:t>正式上課，請家長能一起協助養成孩子</w:t>
      </w:r>
      <w:r w:rsidRPr="000839FF">
        <w:rPr>
          <w:rFonts w:eastAsia="標楷體"/>
          <w:b/>
          <w:sz w:val="28"/>
          <w:szCs w:val="28"/>
        </w:rPr>
        <w:t>『</w:t>
      </w:r>
      <w:r w:rsidRPr="000839FF">
        <w:rPr>
          <w:rFonts w:eastAsia="標楷體"/>
          <w:b/>
          <w:sz w:val="28"/>
          <w:szCs w:val="28"/>
          <w:u w:val="single"/>
          <w:shd w:val="pct15" w:color="auto" w:fill="FFFFFF"/>
        </w:rPr>
        <w:t>早睡早起、</w:t>
      </w:r>
      <w:proofErr w:type="gramStart"/>
      <w:r w:rsidRPr="000839FF">
        <w:rPr>
          <w:rFonts w:eastAsia="標楷體"/>
          <w:b/>
          <w:sz w:val="28"/>
          <w:szCs w:val="28"/>
          <w:u w:val="single"/>
          <w:shd w:val="pct15" w:color="auto" w:fill="FFFFFF"/>
        </w:rPr>
        <w:t>不</w:t>
      </w:r>
      <w:proofErr w:type="gramEnd"/>
      <w:r w:rsidRPr="000839FF">
        <w:rPr>
          <w:rFonts w:eastAsia="標楷體"/>
          <w:b/>
          <w:sz w:val="28"/>
          <w:szCs w:val="28"/>
          <w:u w:val="single"/>
          <w:shd w:val="pct15" w:color="auto" w:fill="FFFFFF"/>
        </w:rPr>
        <w:t>早到、不遲到</w:t>
      </w:r>
      <w:r w:rsidRPr="000839FF">
        <w:rPr>
          <w:rFonts w:eastAsia="標楷體"/>
          <w:b/>
          <w:sz w:val="28"/>
          <w:szCs w:val="28"/>
        </w:rPr>
        <w:t>』</w:t>
      </w:r>
      <w:r w:rsidRPr="000839FF">
        <w:rPr>
          <w:rFonts w:eastAsia="標楷體"/>
          <w:sz w:val="28"/>
          <w:szCs w:val="28"/>
        </w:rPr>
        <w:t>的良好生活習慣</w:t>
      </w:r>
      <w:r w:rsidRPr="000839FF">
        <w:rPr>
          <w:rFonts w:eastAsia="標楷體"/>
          <w:sz w:val="28"/>
          <w:szCs w:val="28"/>
        </w:rPr>
        <w:t>;</w:t>
      </w:r>
      <w:r w:rsidRPr="000839FF">
        <w:rPr>
          <w:rFonts w:eastAsia="標楷體"/>
          <w:sz w:val="28"/>
          <w:szCs w:val="28"/>
        </w:rPr>
        <w:t>另放學時間為中午</w:t>
      </w:r>
      <w:r w:rsidRPr="000839FF">
        <w:rPr>
          <w:rFonts w:eastAsia="標楷體"/>
          <w:sz w:val="28"/>
          <w:szCs w:val="28"/>
        </w:rPr>
        <w:t>12:00</w:t>
      </w:r>
      <w:r w:rsidRPr="000839FF">
        <w:rPr>
          <w:rFonts w:eastAsia="標楷體"/>
          <w:sz w:val="28"/>
          <w:szCs w:val="28"/>
        </w:rPr>
        <w:t>－</w:t>
      </w:r>
      <w:r w:rsidRPr="000839FF">
        <w:rPr>
          <w:rFonts w:eastAsia="標楷體"/>
          <w:sz w:val="28"/>
          <w:szCs w:val="28"/>
        </w:rPr>
        <w:t>12:20</w:t>
      </w:r>
      <w:r w:rsidRPr="000839FF">
        <w:rPr>
          <w:rFonts w:eastAsia="標楷體"/>
          <w:sz w:val="28"/>
          <w:szCs w:val="28"/>
        </w:rPr>
        <w:t>、下午</w:t>
      </w:r>
      <w:r w:rsidRPr="000839FF">
        <w:rPr>
          <w:rFonts w:eastAsia="標楷體"/>
          <w:sz w:val="28"/>
          <w:szCs w:val="28"/>
        </w:rPr>
        <w:t>16:00</w:t>
      </w:r>
      <w:r w:rsidRPr="000839FF">
        <w:rPr>
          <w:rFonts w:eastAsia="標楷體"/>
          <w:sz w:val="28"/>
          <w:szCs w:val="28"/>
        </w:rPr>
        <w:t>－</w:t>
      </w:r>
      <w:r w:rsidRPr="000839FF">
        <w:rPr>
          <w:rFonts w:eastAsia="標楷體"/>
          <w:sz w:val="28"/>
          <w:szCs w:val="28"/>
        </w:rPr>
        <w:t xml:space="preserve">16:20 </w:t>
      </w:r>
      <w:r w:rsidRPr="000839FF">
        <w:rPr>
          <w:rFonts w:eastAsia="標楷體"/>
          <w:sz w:val="28"/>
          <w:szCs w:val="28"/>
        </w:rPr>
        <w:t>請配合學校愛心導護時間接送孩子。</w:t>
      </w:r>
    </w:p>
    <w:p w:rsidR="00425028" w:rsidRPr="000839FF" w:rsidRDefault="00425028" w:rsidP="00425028">
      <w:pPr>
        <w:pStyle w:val="a3"/>
        <w:spacing w:line="440" w:lineRule="exact"/>
        <w:ind w:leftChars="-16" w:left="992" w:hangingChars="368" w:hanging="1030"/>
        <w:rPr>
          <w:rFonts w:eastAsia="標楷體"/>
          <w:sz w:val="28"/>
          <w:szCs w:val="28"/>
          <w:u w:val="single"/>
          <w:shd w:val="pct15" w:color="auto" w:fill="FFFFFF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0839FF">
        <w:rPr>
          <w:rFonts w:eastAsia="標楷體" w:hint="eastAsia"/>
          <w:sz w:val="28"/>
          <w:szCs w:val="28"/>
        </w:rPr>
        <w:t>二</w:t>
      </w:r>
      <w:r w:rsidRPr="000839FF">
        <w:rPr>
          <w:rFonts w:eastAsia="標楷體"/>
          <w:sz w:val="28"/>
          <w:szCs w:val="28"/>
        </w:rPr>
        <w:t>、門禁管制：為維護校園安全，送孩子上學只送到校門口；接送孩子請約定在校門口外家長接送區。</w:t>
      </w:r>
      <w:r w:rsidRPr="000839FF">
        <w:rPr>
          <w:rFonts w:eastAsia="標楷體"/>
          <w:b/>
          <w:sz w:val="28"/>
          <w:szCs w:val="28"/>
          <w:u w:val="single"/>
          <w:shd w:val="pct15" w:color="auto" w:fill="FFFFFF"/>
        </w:rPr>
        <w:t>即日起加強門禁管制</w:t>
      </w:r>
      <w:r w:rsidRPr="000839FF">
        <w:rPr>
          <w:rFonts w:eastAsia="標楷體"/>
          <w:sz w:val="28"/>
          <w:szCs w:val="28"/>
        </w:rPr>
        <w:t>，請家長送孩子到校門口由孩子自行進入校園即可，</w:t>
      </w:r>
      <w:r w:rsidRPr="000839FF">
        <w:rPr>
          <w:rFonts w:eastAsia="標楷體"/>
          <w:b/>
          <w:sz w:val="28"/>
          <w:szCs w:val="28"/>
          <w:u w:val="single"/>
          <w:shd w:val="pct15" w:color="auto" w:fill="FFFFFF"/>
        </w:rPr>
        <w:t>『請鼓勵孩子自行進教室』</w:t>
      </w:r>
      <w:r w:rsidRPr="000839FF">
        <w:rPr>
          <w:rFonts w:eastAsia="標楷體"/>
          <w:sz w:val="28"/>
          <w:szCs w:val="28"/>
        </w:rPr>
        <w:t>。（</w:t>
      </w:r>
      <w:r w:rsidRPr="000839FF">
        <w:rPr>
          <w:rFonts w:ascii="新細明體" w:hAnsi="新細明體" w:cs="新細明體" w:hint="eastAsia"/>
          <w:sz w:val="28"/>
          <w:szCs w:val="28"/>
        </w:rPr>
        <w:t>※</w:t>
      </w:r>
      <w:r w:rsidRPr="000839FF">
        <w:rPr>
          <w:rFonts w:eastAsia="標楷體"/>
          <w:sz w:val="28"/>
          <w:szCs w:val="28"/>
          <w:u w:val="single"/>
          <w:shd w:val="pct15" w:color="auto" w:fill="FFFFFF"/>
        </w:rPr>
        <w:t>有要事需進入校園，煩請務必先到警衛室換證。）</w:t>
      </w:r>
    </w:p>
    <w:p w:rsidR="00425028" w:rsidRPr="000839FF" w:rsidRDefault="00425028" w:rsidP="00425028">
      <w:pPr>
        <w:spacing w:line="44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0839FF">
        <w:rPr>
          <w:rFonts w:hint="eastAsia"/>
          <w:sz w:val="28"/>
          <w:szCs w:val="28"/>
        </w:rPr>
        <w:t xml:space="preserve">   </w:t>
      </w:r>
      <w:r w:rsidRPr="000839FF">
        <w:rPr>
          <w:rFonts w:ascii="標楷體" w:eastAsia="標楷體" w:hAnsi="標楷體" w:hint="eastAsia"/>
          <w:sz w:val="28"/>
          <w:szCs w:val="28"/>
        </w:rPr>
        <w:t>三、學生安全</w:t>
      </w:r>
      <w:r w:rsidRPr="000839FF">
        <w:rPr>
          <w:rFonts w:eastAsia="標楷體"/>
          <w:sz w:val="28"/>
          <w:szCs w:val="28"/>
        </w:rPr>
        <w:t>：</w:t>
      </w:r>
      <w:r w:rsidRPr="000839FF">
        <w:rPr>
          <w:rFonts w:eastAsia="標楷體" w:hint="eastAsia"/>
          <w:sz w:val="28"/>
          <w:szCs w:val="28"/>
        </w:rPr>
        <w:t>配合教育局政策，發放本學年度</w:t>
      </w:r>
      <w:r>
        <w:rPr>
          <w:rFonts w:eastAsia="標楷體" w:hint="eastAsia"/>
          <w:sz w:val="28"/>
          <w:szCs w:val="28"/>
        </w:rPr>
        <w:t>新生及轉學生防身警報器，</w:t>
      </w:r>
      <w:r w:rsidRPr="000839FF">
        <w:rPr>
          <w:rFonts w:eastAsia="標楷體" w:hint="eastAsia"/>
          <w:sz w:val="28"/>
          <w:szCs w:val="28"/>
        </w:rPr>
        <w:t>請家長協助讓孩子佩掛於書包</w:t>
      </w:r>
      <w:r>
        <w:rPr>
          <w:rFonts w:eastAsia="標楷體" w:hint="eastAsia"/>
          <w:sz w:val="28"/>
          <w:szCs w:val="28"/>
        </w:rPr>
        <w:t>肩帶</w:t>
      </w:r>
      <w:r w:rsidRPr="000839FF">
        <w:rPr>
          <w:rFonts w:eastAsia="標楷體" w:hint="eastAsia"/>
          <w:sz w:val="28"/>
          <w:szCs w:val="28"/>
        </w:rPr>
        <w:t>上隨身攜帶，並參考學校網站連結使用方法，維護學生安全。</w:t>
      </w:r>
    </w:p>
    <w:p w:rsidR="00425028" w:rsidRPr="000839FF" w:rsidRDefault="00425028" w:rsidP="00425028">
      <w:pPr>
        <w:pStyle w:val="aa"/>
        <w:spacing w:line="440" w:lineRule="exact"/>
        <w:ind w:leftChars="50" w:left="991" w:hangingChars="311" w:hanging="87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839FF">
        <w:rPr>
          <w:rFonts w:eastAsia="標楷體" w:hint="eastAsia"/>
          <w:sz w:val="28"/>
          <w:szCs w:val="28"/>
        </w:rPr>
        <w:t>四、</w:t>
      </w:r>
      <w:r w:rsidRPr="000839FF">
        <w:rPr>
          <w:rFonts w:eastAsia="標楷體"/>
          <w:sz w:val="28"/>
          <w:szCs w:val="28"/>
        </w:rPr>
        <w:t>愛心午餐：請家長為孩子準備午餐或訂購學校營養午餐，如家長親送便當，請將學生便當放置在午餐便當放置區，在大門口警衛室後面</w:t>
      </w:r>
      <w:proofErr w:type="gramStart"/>
      <w:r w:rsidRPr="000839FF">
        <w:rPr>
          <w:rFonts w:eastAsia="標楷體"/>
          <w:sz w:val="28"/>
          <w:szCs w:val="28"/>
        </w:rPr>
        <w:t>（</w:t>
      </w:r>
      <w:proofErr w:type="gramEnd"/>
      <w:r w:rsidRPr="000839FF">
        <w:rPr>
          <w:rFonts w:eastAsia="標楷體"/>
          <w:sz w:val="28"/>
          <w:szCs w:val="28"/>
        </w:rPr>
        <w:t>開放時間為</w:t>
      </w:r>
      <w:r w:rsidRPr="000839FF">
        <w:rPr>
          <w:rFonts w:eastAsia="標楷體"/>
          <w:sz w:val="28"/>
          <w:szCs w:val="28"/>
        </w:rPr>
        <w:t>12:00</w:t>
      </w:r>
      <w:r w:rsidRPr="000839FF">
        <w:rPr>
          <w:rFonts w:eastAsia="標楷體"/>
          <w:sz w:val="28"/>
          <w:szCs w:val="28"/>
        </w:rPr>
        <w:t>～</w:t>
      </w:r>
      <w:r w:rsidRPr="000839FF">
        <w:rPr>
          <w:rFonts w:eastAsia="標楷體"/>
          <w:sz w:val="28"/>
          <w:szCs w:val="28"/>
        </w:rPr>
        <w:t>12</w:t>
      </w:r>
      <w:r w:rsidRPr="000839FF">
        <w:rPr>
          <w:rFonts w:eastAsia="標楷體"/>
          <w:sz w:val="28"/>
          <w:szCs w:val="28"/>
        </w:rPr>
        <w:t>：</w:t>
      </w:r>
      <w:r w:rsidRPr="000839FF">
        <w:rPr>
          <w:rFonts w:eastAsia="標楷體"/>
          <w:sz w:val="28"/>
          <w:szCs w:val="28"/>
        </w:rPr>
        <w:t>15</w:t>
      </w:r>
      <w:proofErr w:type="gramStart"/>
      <w:r w:rsidRPr="000839FF">
        <w:rPr>
          <w:rFonts w:eastAsia="標楷體"/>
          <w:sz w:val="28"/>
          <w:szCs w:val="28"/>
        </w:rPr>
        <w:t>）</w:t>
      </w:r>
      <w:proofErr w:type="gramEnd"/>
      <w:r w:rsidRPr="000839FF">
        <w:rPr>
          <w:rFonts w:eastAsia="標楷體"/>
          <w:sz w:val="28"/>
          <w:szCs w:val="28"/>
        </w:rPr>
        <w:t>，請家長在規定的時間及區域內送便當，為了校園的秩序及安全，請不要將便當直接送到班級內。</w:t>
      </w:r>
    </w:p>
    <w:p w:rsidR="00425028" w:rsidRPr="000839FF" w:rsidRDefault="00425028" w:rsidP="00425028">
      <w:pPr>
        <w:pStyle w:val="aa"/>
        <w:spacing w:line="440" w:lineRule="exact"/>
        <w:ind w:leftChars="0" w:left="991" w:hangingChars="354" w:hanging="991"/>
        <w:rPr>
          <w:rFonts w:eastAsia="標楷體"/>
          <w:sz w:val="28"/>
          <w:szCs w:val="28"/>
        </w:rPr>
      </w:pPr>
      <w:r w:rsidRPr="000839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0839FF">
        <w:rPr>
          <w:rFonts w:eastAsia="標楷體" w:hint="eastAsia"/>
          <w:sz w:val="28"/>
          <w:szCs w:val="28"/>
        </w:rPr>
        <w:t>五</w:t>
      </w:r>
      <w:r w:rsidRPr="000839FF">
        <w:rPr>
          <w:rFonts w:eastAsia="標楷體"/>
          <w:sz w:val="28"/>
          <w:szCs w:val="28"/>
        </w:rPr>
        <w:t>、服裝規定：除週三穿著便服外，其餘均穿著制服及運動服（由班級導師統一規定），</w:t>
      </w:r>
      <w:proofErr w:type="gramStart"/>
      <w:r w:rsidRPr="000839FF">
        <w:rPr>
          <w:rFonts w:eastAsia="標楷體"/>
          <w:sz w:val="28"/>
          <w:szCs w:val="28"/>
        </w:rPr>
        <w:t>並請縫上</w:t>
      </w:r>
      <w:proofErr w:type="gramEnd"/>
      <w:r w:rsidRPr="000839FF">
        <w:rPr>
          <w:rFonts w:eastAsia="標楷體"/>
          <w:sz w:val="28"/>
          <w:szCs w:val="28"/>
        </w:rPr>
        <w:t>名牌。</w:t>
      </w:r>
    </w:p>
    <w:p w:rsidR="00425028" w:rsidRPr="000839FF" w:rsidRDefault="00425028" w:rsidP="00425028">
      <w:pPr>
        <w:pStyle w:val="aa"/>
        <w:spacing w:line="440" w:lineRule="exact"/>
        <w:ind w:leftChars="0" w:left="991" w:hangingChars="354" w:hanging="991"/>
        <w:rPr>
          <w:rFonts w:eastAsia="標楷體"/>
          <w:sz w:val="28"/>
          <w:szCs w:val="28"/>
        </w:rPr>
      </w:pPr>
      <w:r w:rsidRPr="000839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0839FF">
        <w:rPr>
          <w:rFonts w:eastAsia="標楷體" w:hint="eastAsia"/>
          <w:sz w:val="28"/>
          <w:szCs w:val="28"/>
        </w:rPr>
        <w:t>六</w:t>
      </w:r>
      <w:r w:rsidRPr="000839FF">
        <w:rPr>
          <w:rFonts w:eastAsia="標楷體"/>
          <w:sz w:val="28"/>
          <w:szCs w:val="28"/>
        </w:rPr>
        <w:t>、體驗學習：鼓勵孩子於學校、家裡，進行生活體驗學習。例如：整理書桌、擺碗筷、倒垃圾、掃地</w:t>
      </w:r>
      <w:r w:rsidRPr="000839FF">
        <w:rPr>
          <w:rFonts w:eastAsia="標楷體"/>
          <w:sz w:val="28"/>
          <w:szCs w:val="28"/>
        </w:rPr>
        <w:t>…</w:t>
      </w:r>
      <w:r w:rsidRPr="000839FF">
        <w:rPr>
          <w:rFonts w:eastAsia="標楷體"/>
          <w:sz w:val="28"/>
          <w:szCs w:val="28"/>
        </w:rPr>
        <w:t>等。另外，為了孩子的健康，請養成孩子早睡早起、上學不遲到的習慣。</w:t>
      </w:r>
    </w:p>
    <w:p w:rsidR="00425028" w:rsidRPr="000839FF" w:rsidRDefault="00425028" w:rsidP="00425028">
      <w:pPr>
        <w:pStyle w:val="aa"/>
        <w:spacing w:line="440" w:lineRule="exact"/>
        <w:ind w:leftChars="0" w:left="991" w:hangingChars="354" w:hanging="991"/>
        <w:rPr>
          <w:rFonts w:eastAsia="標楷體"/>
          <w:sz w:val="28"/>
          <w:szCs w:val="28"/>
        </w:rPr>
      </w:pPr>
      <w:r w:rsidRPr="000839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0839FF">
        <w:rPr>
          <w:rFonts w:eastAsia="標楷體" w:hint="eastAsia"/>
          <w:sz w:val="28"/>
          <w:szCs w:val="28"/>
        </w:rPr>
        <w:t>七</w:t>
      </w:r>
      <w:r w:rsidRPr="000839FF">
        <w:rPr>
          <w:rFonts w:eastAsia="標楷體"/>
          <w:sz w:val="28"/>
          <w:szCs w:val="28"/>
        </w:rPr>
        <w:t>、健康防疫：請指導孩子注意個人衛生、咳嗽禮節、常洗手（尤其</w:t>
      </w:r>
      <w:r w:rsidRPr="000839FF">
        <w:rPr>
          <w:rFonts w:eastAsia="標楷體"/>
          <w:sz w:val="28"/>
          <w:szCs w:val="28"/>
        </w:rPr>
        <w:lastRenderedPageBreak/>
        <w:t>接觸口鼻後）。請家長在家為孩子量體溫，體溫超過</w:t>
      </w:r>
      <w:r w:rsidRPr="000839FF">
        <w:rPr>
          <w:rFonts w:eastAsia="標楷體"/>
          <w:sz w:val="28"/>
          <w:szCs w:val="28"/>
        </w:rPr>
        <w:t>38</w:t>
      </w:r>
      <w:r w:rsidRPr="000839FF">
        <w:rPr>
          <w:rFonts w:eastAsia="標楷體"/>
          <w:sz w:val="28"/>
          <w:szCs w:val="28"/>
        </w:rPr>
        <w:t>度請就醫，並讓</w:t>
      </w:r>
      <w:proofErr w:type="gramStart"/>
      <w:r w:rsidRPr="000839FF">
        <w:rPr>
          <w:rFonts w:eastAsia="標楷體"/>
          <w:sz w:val="28"/>
          <w:szCs w:val="28"/>
        </w:rPr>
        <w:t>孩子孩子</w:t>
      </w:r>
      <w:proofErr w:type="gramEnd"/>
      <w:r w:rsidRPr="000839FF">
        <w:rPr>
          <w:rFonts w:eastAsia="標楷體"/>
          <w:sz w:val="28"/>
          <w:szCs w:val="28"/>
        </w:rPr>
        <w:t>在家休息。</w:t>
      </w:r>
    </w:p>
    <w:p w:rsidR="00425028" w:rsidRDefault="00425028" w:rsidP="00425028">
      <w:pPr>
        <w:pStyle w:val="aa"/>
        <w:spacing w:line="440" w:lineRule="exact"/>
        <w:ind w:leftChars="0" w:left="0" w:firstLineChars="50" w:firstLine="140"/>
        <w:rPr>
          <w:rFonts w:eastAsia="標楷體"/>
          <w:sz w:val="28"/>
          <w:szCs w:val="28"/>
        </w:rPr>
      </w:pPr>
      <w:r w:rsidRPr="000839FF">
        <w:rPr>
          <w:rFonts w:eastAsia="標楷體" w:hint="eastAsia"/>
          <w:sz w:val="28"/>
          <w:szCs w:val="28"/>
        </w:rPr>
        <w:t xml:space="preserve">  </w:t>
      </w:r>
      <w:r w:rsidRPr="000839FF">
        <w:rPr>
          <w:rFonts w:eastAsia="標楷體" w:hint="eastAsia"/>
          <w:sz w:val="28"/>
          <w:szCs w:val="28"/>
        </w:rPr>
        <w:t>八</w:t>
      </w:r>
      <w:r w:rsidRPr="000839FF">
        <w:rPr>
          <w:rFonts w:eastAsia="標楷體"/>
          <w:sz w:val="28"/>
          <w:szCs w:val="28"/>
        </w:rPr>
        <w:t>、請假專線：學</w:t>
      </w:r>
      <w:proofErr w:type="gramStart"/>
      <w:r w:rsidRPr="000839FF">
        <w:rPr>
          <w:rFonts w:eastAsia="標楷體"/>
          <w:sz w:val="28"/>
          <w:szCs w:val="28"/>
        </w:rPr>
        <w:t>務</w:t>
      </w:r>
      <w:proofErr w:type="gramEnd"/>
      <w:r w:rsidRPr="000839FF">
        <w:rPr>
          <w:rFonts w:eastAsia="標楷體"/>
          <w:sz w:val="28"/>
          <w:szCs w:val="28"/>
        </w:rPr>
        <w:t>處請假專線</w:t>
      </w:r>
      <w:r w:rsidRPr="000839FF">
        <w:rPr>
          <w:rFonts w:eastAsia="標楷體"/>
          <w:sz w:val="28"/>
          <w:szCs w:val="28"/>
        </w:rPr>
        <w:t>2703-3855</w:t>
      </w:r>
      <w:r w:rsidRPr="000839FF">
        <w:rPr>
          <w:rFonts w:eastAsia="標楷體"/>
          <w:sz w:val="28"/>
          <w:szCs w:val="28"/>
        </w:rPr>
        <w:t>。</w:t>
      </w:r>
    </w:p>
    <w:p w:rsidR="00BE0A05" w:rsidRDefault="00BE0A05" w:rsidP="00BE0A05">
      <w:pPr>
        <w:snapToGrid w:val="0"/>
        <w:jc w:val="center"/>
        <w:rPr>
          <w:rFonts w:ascii="華康正顏楷體W9" w:eastAsia="華康正顏楷體W9" w:hAnsi="標楷體"/>
          <w:sz w:val="56"/>
          <w:szCs w:val="56"/>
          <w:bdr w:val="single" w:sz="4" w:space="0" w:color="auto"/>
          <w:shd w:val="pct15" w:color="auto" w:fill="FFFFFF"/>
        </w:rPr>
      </w:pPr>
    </w:p>
    <w:p w:rsidR="00BE0A05" w:rsidRPr="00DB5791" w:rsidRDefault="00BE0A05" w:rsidP="00BE0A05">
      <w:pPr>
        <w:snapToGrid w:val="0"/>
        <w:jc w:val="center"/>
        <w:rPr>
          <w:rFonts w:ascii="華康正顏楷體W9" w:eastAsia="華康正顏楷體W9" w:hAnsi="標楷體"/>
          <w:sz w:val="56"/>
          <w:szCs w:val="56"/>
        </w:rPr>
      </w:pPr>
      <w:r w:rsidRPr="00DB5791">
        <w:rPr>
          <w:rFonts w:ascii="華康正顏楷體W9" w:eastAsia="華康正顏楷體W9" w:hAnsi="標楷體" w:hint="eastAsia"/>
          <w:sz w:val="56"/>
          <w:szCs w:val="56"/>
          <w:bdr w:val="single" w:sz="4" w:space="0" w:color="auto"/>
          <w:shd w:val="pct15" w:color="auto" w:fill="FFFFFF"/>
        </w:rPr>
        <w:t>總務處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jc w:val="both"/>
        <w:rPr>
          <w:rFonts w:ascii="Book Antiqua" w:eastAsia="標楷體" w:hAnsi="Book Antiqua"/>
          <w:color w:val="000000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感謝全體師生家長與行政同仁們的協助與支持，使總務處能順利推展各項業務，扮演行政支援教學的工作。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jc w:val="both"/>
        <w:rPr>
          <w:rFonts w:ascii="Book Antiqua" w:eastAsia="標楷體" w:hAnsi="Book Antiqua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『藝術教學綜合大樓新建工程』概況：</w:t>
      </w:r>
      <w:r w:rsidRPr="00BE0A05">
        <w:rPr>
          <w:rFonts w:ascii="標楷體" w:eastAsia="標楷體" w:hAnsi="標楷體"/>
          <w:color w:val="000000"/>
          <w:sz w:val="28"/>
          <w:szCs w:val="28"/>
        </w:rPr>
        <w:t>工程進度已達100%，</w:t>
      </w:r>
      <w:r w:rsidRPr="00BE0A05">
        <w:rPr>
          <w:rFonts w:ascii="標楷體" w:eastAsia="標楷體" w:hAnsi="標楷體" w:hint="eastAsia"/>
          <w:color w:val="000000"/>
          <w:sz w:val="28"/>
          <w:szCs w:val="28"/>
        </w:rPr>
        <w:t>刻正進行驗收事宜</w:t>
      </w:r>
      <w:r w:rsidRPr="00BE0A05">
        <w:rPr>
          <w:rFonts w:ascii="標楷體" w:eastAsia="標楷體" w:hAnsi="標楷體"/>
          <w:color w:val="000000"/>
          <w:sz w:val="28"/>
          <w:szCs w:val="28"/>
        </w:rPr>
        <w:t>。</w:t>
      </w:r>
      <w:r w:rsidRPr="00BE0A05">
        <w:rPr>
          <w:rFonts w:ascii="標楷體" w:eastAsia="標楷體" w:hAnsi="標楷體" w:hint="eastAsia"/>
          <w:color w:val="000000"/>
          <w:sz w:val="28"/>
          <w:szCs w:val="28"/>
        </w:rPr>
        <w:t>室內雜項工程刻</w:t>
      </w:r>
      <w:proofErr w:type="gramStart"/>
      <w:r w:rsidRPr="00BE0A05">
        <w:rPr>
          <w:rFonts w:ascii="標楷體" w:eastAsia="標楷體" w:hAnsi="標楷體" w:hint="eastAsia"/>
          <w:color w:val="000000"/>
          <w:sz w:val="28"/>
          <w:szCs w:val="28"/>
        </w:rPr>
        <w:t>正匡列經費</w:t>
      </w:r>
      <w:proofErr w:type="gramEnd"/>
      <w:r w:rsidRPr="00BE0A05">
        <w:rPr>
          <w:rFonts w:ascii="標楷體" w:eastAsia="標楷體" w:hAnsi="標楷體" w:hint="eastAsia"/>
          <w:color w:val="000000"/>
          <w:sz w:val="28"/>
          <w:szCs w:val="28"/>
        </w:rPr>
        <w:t>規劃設計中。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jc w:val="both"/>
        <w:rPr>
          <w:rFonts w:ascii="Book Antiqua" w:eastAsia="標楷體" w:hAnsi="Book Antiqua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暑假</w:t>
      </w:r>
      <w:proofErr w:type="gramStart"/>
      <w:r w:rsidRPr="00BE0A05">
        <w:rPr>
          <w:rFonts w:ascii="Book Antiqua" w:eastAsia="標楷體" w:hAnsi="Book Antiqua"/>
          <w:color w:val="000000"/>
          <w:sz w:val="28"/>
          <w:szCs w:val="28"/>
        </w:rPr>
        <w:t>期間，</w:t>
      </w:r>
      <w:proofErr w:type="gramEnd"/>
      <w:r w:rsidRPr="00BE0A05">
        <w:rPr>
          <w:rFonts w:ascii="Book Antiqua" w:eastAsia="標楷體" w:hAnsi="Book Antiqua"/>
          <w:color w:val="000000"/>
          <w:sz w:val="28"/>
          <w:szCs w:val="28"/>
        </w:rPr>
        <w:t>本校進行了「</w:t>
      </w:r>
      <w:proofErr w:type="gramStart"/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學文樓外</w:t>
      </w:r>
      <w:proofErr w:type="gramEnd"/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牆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整修工程」、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及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「資訊周邊設備採購」、「</w:t>
      </w:r>
      <w:proofErr w:type="gramStart"/>
      <w:r w:rsidRPr="00BE0A05">
        <w:rPr>
          <w:rFonts w:ascii="Book Antiqua" w:eastAsia="標楷體" w:hAnsi="Book Antiqua"/>
          <w:color w:val="000000"/>
          <w:sz w:val="28"/>
          <w:szCs w:val="28"/>
        </w:rPr>
        <w:t>學童外訂營養午餐桶餐採購</w:t>
      </w:r>
      <w:proofErr w:type="gramEnd"/>
      <w:r w:rsidRPr="00BE0A05">
        <w:rPr>
          <w:rFonts w:ascii="Book Antiqua" w:eastAsia="標楷體" w:hAnsi="Book Antiqua"/>
          <w:color w:val="000000"/>
          <w:sz w:val="28"/>
          <w:szCs w:val="28"/>
        </w:rPr>
        <w:t>案」、「幼兒園餐點食材採購案」、「美勞材料採購案」、「六年級畢業紀念冊採購案」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等各式採購案件。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jc w:val="both"/>
        <w:rPr>
          <w:rFonts w:ascii="Book Antiqua" w:eastAsia="標楷體" w:hAnsi="Book Antiqua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暑假期間完成了大部份於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6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月遞出的</w:t>
      </w:r>
      <w:r w:rsidRPr="00BE0A05">
        <w:rPr>
          <w:rFonts w:ascii="Book Antiqua" w:eastAsia="標楷體" w:hAnsi="Book Antiqua"/>
          <w:sz w:val="28"/>
          <w:szCs w:val="28"/>
        </w:rPr>
        <w:t>班級報修修繕工作，尚未完成</w:t>
      </w:r>
      <w:r w:rsidRPr="00BE0A05">
        <w:rPr>
          <w:rFonts w:ascii="Book Antiqua" w:eastAsia="標楷體" w:hAnsi="Book Antiqua" w:hint="eastAsia"/>
          <w:sz w:val="28"/>
          <w:szCs w:val="28"/>
        </w:rPr>
        <w:t>的水電修繕</w:t>
      </w:r>
      <w:r w:rsidRPr="00BE0A05">
        <w:rPr>
          <w:rFonts w:ascii="Book Antiqua" w:eastAsia="標楷體" w:hAnsi="Book Antiqua"/>
          <w:sz w:val="28"/>
          <w:szCs w:val="28"/>
        </w:rPr>
        <w:t>項目持續進行中。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ind w:left="709" w:hanging="709"/>
        <w:jc w:val="both"/>
        <w:rPr>
          <w:rFonts w:ascii="Book Antiqua" w:eastAsia="標楷體" w:hAnsi="Book Antiqua"/>
          <w:color w:val="000000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8/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18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(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日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)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清洗全校水塔、蓄水池。</w:t>
      </w:r>
      <w:r w:rsidRPr="00BE0A05">
        <w:rPr>
          <w:rFonts w:ascii="Book Antiqua" w:eastAsia="標楷體" w:hAnsi="Book Antiqua"/>
          <w:sz w:val="28"/>
          <w:szCs w:val="28"/>
        </w:rPr>
        <w:t> 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8/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24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(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六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)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及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8/31(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六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)15:0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0~1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8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:00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全校消毒。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8/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26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(</w:t>
      </w:r>
      <w:proofErr w:type="gramStart"/>
      <w:r w:rsidRPr="00BE0A05">
        <w:rPr>
          <w:rFonts w:ascii="Book Antiqua" w:eastAsia="標楷體" w:hAnsi="Book Antiqua"/>
          <w:color w:val="000000"/>
          <w:sz w:val="28"/>
          <w:szCs w:val="28"/>
        </w:rPr>
        <w:t>一</w:t>
      </w:r>
      <w:proofErr w:type="gramEnd"/>
      <w:r w:rsidRPr="00BE0A05">
        <w:rPr>
          <w:rFonts w:ascii="Book Antiqua" w:eastAsia="標楷體" w:hAnsi="Book Antiqua"/>
          <w:color w:val="000000"/>
          <w:sz w:val="28"/>
          <w:szCs w:val="28"/>
        </w:rPr>
        <w:t>) ~8/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28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(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三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)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清洗與保養飲水機，進行開學前水源、電力供應情形檢查。開學後則依照教育局相關規定，每三</w:t>
      </w:r>
      <w:proofErr w:type="gramStart"/>
      <w:r w:rsidRPr="00BE0A05">
        <w:rPr>
          <w:rFonts w:ascii="Book Antiqua" w:eastAsia="標楷體" w:hAnsi="Book Antiqua"/>
          <w:color w:val="000000"/>
          <w:sz w:val="28"/>
          <w:szCs w:val="28"/>
        </w:rPr>
        <w:t>個</w:t>
      </w:r>
      <w:proofErr w:type="gramEnd"/>
      <w:r w:rsidRPr="00BE0A05">
        <w:rPr>
          <w:rFonts w:ascii="Book Antiqua" w:eastAsia="標楷體" w:hAnsi="Book Antiqua"/>
          <w:color w:val="000000"/>
          <w:sz w:val="28"/>
          <w:szCs w:val="28"/>
        </w:rPr>
        <w:t>月進行水質抽驗確保合格已保障飲用水之衛生安全，請安心飲用。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ind w:left="709" w:hanging="709"/>
        <w:jc w:val="both"/>
        <w:rPr>
          <w:rFonts w:ascii="Book Antiqua" w:eastAsia="標楷體" w:hAnsi="Book Antiqua"/>
          <w:color w:val="000000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8/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26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(</w:t>
      </w:r>
      <w:proofErr w:type="gramStart"/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一</w:t>
      </w:r>
      <w:proofErr w:type="gramEnd"/>
      <w:r w:rsidRPr="00BE0A05">
        <w:rPr>
          <w:rFonts w:ascii="Book Antiqua" w:eastAsia="標楷體" w:hAnsi="Book Antiqua"/>
          <w:color w:val="000000"/>
          <w:sz w:val="28"/>
          <w:szCs w:val="28"/>
        </w:rPr>
        <w:t>)~8/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28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(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三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)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清洗全校廁所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>、走廊、樓梯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。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ind w:left="709" w:hanging="709"/>
        <w:jc w:val="both"/>
        <w:rPr>
          <w:rFonts w:ascii="Book Antiqua" w:eastAsia="標楷體" w:hAnsi="Book Antiqua"/>
          <w:color w:val="000000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加強校園安全管理：落實門禁管制工作，早上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7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：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00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後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~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晚上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19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：</w:t>
      </w:r>
      <w:r w:rsidRPr="00BE0A05">
        <w:rPr>
          <w:rFonts w:ascii="Book Antiqua" w:eastAsia="標楷體" w:hAnsi="Book Antiqua"/>
          <w:sz w:val="28"/>
          <w:szCs w:val="28"/>
        </w:rPr>
        <w:t>00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前，校園不開放，以維學童學習安全。</w:t>
      </w:r>
    </w:p>
    <w:p w:rsidR="00BE0A05" w:rsidRPr="00BE0A05" w:rsidRDefault="00BE0A05" w:rsidP="00BE0A05">
      <w:pPr>
        <w:pStyle w:val="Web"/>
        <w:numPr>
          <w:ilvl w:val="0"/>
          <w:numId w:val="50"/>
        </w:numPr>
        <w:shd w:val="clear" w:color="auto" w:fill="FFFFFF"/>
        <w:spacing w:before="0" w:beforeAutospacing="0" w:after="0" w:afterAutospacing="0" w:line="440" w:lineRule="exact"/>
        <w:ind w:left="709" w:hanging="709"/>
        <w:jc w:val="both"/>
        <w:rPr>
          <w:rFonts w:ascii="Book Antiqua" w:eastAsia="標楷體" w:hAnsi="Book Antiqua"/>
          <w:color w:val="000000"/>
          <w:sz w:val="28"/>
          <w:szCs w:val="28"/>
        </w:rPr>
      </w:pPr>
      <w:r w:rsidRPr="00BE0A05">
        <w:rPr>
          <w:rFonts w:ascii="Book Antiqua" w:eastAsia="標楷體" w:hAnsi="Book Antiqua"/>
          <w:color w:val="000000"/>
          <w:sz w:val="28"/>
          <w:szCs w:val="28"/>
        </w:rPr>
        <w:t>校園開放配合事項：</w:t>
      </w:r>
    </w:p>
    <w:p w:rsidR="00BE0A05" w:rsidRPr="00BE0A05" w:rsidRDefault="00BE0A05" w:rsidP="00BE0A05">
      <w:pPr>
        <w:pStyle w:val="Web"/>
        <w:shd w:val="clear" w:color="auto" w:fill="FFFFFF"/>
        <w:spacing w:before="0" w:beforeAutospacing="0" w:after="0" w:afterAutospacing="0" w:line="440" w:lineRule="exact"/>
        <w:ind w:left="1080" w:hanging="720"/>
        <w:jc w:val="both"/>
        <w:rPr>
          <w:rFonts w:ascii="Book Antiqua" w:eastAsia="標楷體" w:hAnsi="Book Antiqua"/>
          <w:sz w:val="28"/>
          <w:szCs w:val="28"/>
        </w:rPr>
      </w:pPr>
      <w:r w:rsidRPr="00BE0A05">
        <w:rPr>
          <w:rFonts w:ascii="Book Antiqua" w:eastAsia="標楷體" w:hAnsi="Book Antiqua" w:hint="eastAsia"/>
          <w:color w:val="000000"/>
          <w:sz w:val="28"/>
          <w:szCs w:val="28"/>
          <w:lang w:val="x-none"/>
        </w:rPr>
        <w:t xml:space="preserve">    </w:t>
      </w:r>
      <w:r w:rsidRPr="00BE0A05">
        <w:rPr>
          <w:rFonts w:ascii="Book Antiqua" w:eastAsia="標楷體" w:hAnsi="Book Antiqua"/>
          <w:color w:val="000000"/>
          <w:sz w:val="28"/>
          <w:szCs w:val="28"/>
          <w:lang w:val="x-none"/>
        </w:rPr>
        <w:t>1</w:t>
      </w:r>
      <w:r w:rsidRPr="00BE0A05">
        <w:rPr>
          <w:rFonts w:ascii="Book Antiqua" w:eastAsia="標楷體" w:hAnsi="Book Antiqua" w:hint="eastAsia"/>
          <w:color w:val="000000"/>
          <w:sz w:val="28"/>
          <w:szCs w:val="28"/>
          <w:lang w:val="x-none"/>
        </w:rPr>
        <w:t>.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校園開放供社區民眾休閒及運動使用操場及</w:t>
      </w:r>
      <w:proofErr w:type="spellStart"/>
      <w:r w:rsidRPr="00BE0A05">
        <w:rPr>
          <w:rFonts w:ascii="Book Antiqua" w:eastAsia="標楷體" w:hAnsi="Book Antiqua"/>
          <w:sz w:val="28"/>
          <w:szCs w:val="28"/>
          <w:lang w:val="x-none"/>
        </w:rPr>
        <w:t>PU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跑道上不可騎腳踏車及溜冰，更不可在操場上打棒球，以維護運動設施的保固及保障民眾運動之安全</w:t>
      </w:r>
      <w:proofErr w:type="spellEnd"/>
      <w:r w:rsidRPr="00BE0A05">
        <w:rPr>
          <w:rFonts w:ascii="Book Antiqua" w:eastAsia="標楷體" w:hAnsi="Book Antiqua"/>
          <w:color w:val="000000"/>
          <w:sz w:val="28"/>
          <w:szCs w:val="28"/>
        </w:rPr>
        <w:t>。</w:t>
      </w:r>
    </w:p>
    <w:p w:rsidR="00BE0A05" w:rsidRPr="00BE0A05" w:rsidRDefault="00BE0A05" w:rsidP="00BE0A05">
      <w:pPr>
        <w:pStyle w:val="Web"/>
        <w:shd w:val="clear" w:color="auto" w:fill="FFFFFF"/>
        <w:spacing w:before="0" w:beforeAutospacing="0" w:after="0" w:afterAutospacing="0" w:line="440" w:lineRule="exact"/>
        <w:ind w:left="1080" w:hanging="720"/>
        <w:jc w:val="both"/>
        <w:rPr>
          <w:rFonts w:ascii="Book Antiqua" w:eastAsia="標楷體" w:hAnsi="Book Antiqua"/>
          <w:sz w:val="28"/>
          <w:szCs w:val="28"/>
        </w:rPr>
      </w:pP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t xml:space="preserve">    2.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請來校運動之社區民眾珍惜愛護使用外，並請家長一起指導孩子到校運動時能遵守規定、注意運動安全，大家攜手共同維護校園運動設施與維護環境之整潔。</w:t>
      </w:r>
    </w:p>
    <w:p w:rsidR="00BE0A05" w:rsidRPr="00BE0A05" w:rsidRDefault="00BE0A05" w:rsidP="00BE0A05">
      <w:pPr>
        <w:pStyle w:val="Web"/>
        <w:shd w:val="clear" w:color="auto" w:fill="FFFFFF"/>
        <w:spacing w:before="0" w:beforeAutospacing="0" w:after="0" w:afterAutospacing="0" w:line="440" w:lineRule="exact"/>
        <w:ind w:left="1080" w:hanging="720"/>
        <w:jc w:val="both"/>
        <w:rPr>
          <w:rFonts w:ascii="Book Antiqua" w:eastAsia="標楷體" w:hAnsi="Book Antiqua"/>
          <w:sz w:val="28"/>
          <w:szCs w:val="28"/>
        </w:rPr>
      </w:pPr>
      <w:r w:rsidRPr="00BE0A05">
        <w:rPr>
          <w:rFonts w:ascii="Book Antiqua" w:eastAsia="標楷體" w:hAnsi="Book Antiqua" w:hint="eastAsia"/>
          <w:color w:val="000000"/>
          <w:sz w:val="28"/>
          <w:szCs w:val="28"/>
        </w:rPr>
        <w:lastRenderedPageBreak/>
        <w:t xml:space="preserve">    3.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請共同關心校園安全，如有發現破壞者，請通報本校大門警衛或電報瑞安派出所：</w:t>
      </w:r>
      <w:r w:rsidRPr="00BE0A05">
        <w:rPr>
          <w:rFonts w:ascii="Book Antiqua" w:eastAsia="標楷體" w:hAnsi="Book Antiqua"/>
          <w:sz w:val="28"/>
          <w:szCs w:val="28"/>
          <w:lang w:val="x-none"/>
        </w:rPr>
        <w:t>2705-4164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或</w:t>
      </w:r>
      <w:r w:rsidRPr="00BE0A05">
        <w:rPr>
          <w:rFonts w:ascii="Book Antiqua" w:eastAsia="標楷體" w:hAnsi="Book Antiqua"/>
          <w:sz w:val="28"/>
          <w:szCs w:val="28"/>
          <w:lang w:val="x-none"/>
        </w:rPr>
        <w:t>2707-5841</w:t>
      </w:r>
      <w:r w:rsidRPr="00BE0A05">
        <w:rPr>
          <w:rFonts w:ascii="Book Antiqua" w:eastAsia="標楷體" w:hAnsi="Book Antiqua"/>
          <w:color w:val="000000"/>
          <w:sz w:val="28"/>
          <w:szCs w:val="28"/>
        </w:rPr>
        <w:t>。</w:t>
      </w:r>
    </w:p>
    <w:p w:rsidR="00BE0A05" w:rsidRPr="00BE0A05" w:rsidRDefault="00BE0A05" w:rsidP="00BE0A05">
      <w:pPr>
        <w:pStyle w:val="aa"/>
        <w:ind w:leftChars="0" w:left="871" w:hangingChars="311" w:hanging="871"/>
        <w:rPr>
          <w:rFonts w:ascii="華康正顏楷體W9" w:eastAsia="華康正顏楷體W9" w:hAnsi="標楷體"/>
          <w:sz w:val="28"/>
          <w:szCs w:val="28"/>
          <w:bdr w:val="single" w:sz="4" w:space="0" w:color="auto"/>
          <w:shd w:val="pct15" w:color="auto" w:fill="FFFFFF"/>
        </w:rPr>
      </w:pPr>
      <w:r w:rsidRPr="00BE0A05">
        <w:rPr>
          <w:rFonts w:ascii="Book Antiqua" w:eastAsia="標楷體" w:hAnsi="Book Antiqua" w:hint="eastAsia"/>
          <w:sz w:val="28"/>
          <w:szCs w:val="28"/>
        </w:rPr>
        <w:t>九、</w:t>
      </w:r>
      <w:r w:rsidRPr="00BE0A05">
        <w:rPr>
          <w:rFonts w:ascii="Book Antiqua" w:eastAsia="標楷體" w:hAnsi="Book Antiqua" w:hint="eastAsia"/>
          <w:sz w:val="28"/>
          <w:szCs w:val="28"/>
        </w:rPr>
        <w:t xml:space="preserve">  </w:t>
      </w:r>
      <w:r w:rsidRPr="00BE0A05">
        <w:rPr>
          <w:rFonts w:ascii="Book Antiqua" w:eastAsia="標楷體" w:hAnsi="Book Antiqua"/>
          <w:sz w:val="28"/>
          <w:szCs w:val="28"/>
        </w:rPr>
        <w:t>9/</w:t>
      </w:r>
      <w:r w:rsidRPr="00BE0A05">
        <w:rPr>
          <w:rFonts w:ascii="Book Antiqua" w:eastAsia="標楷體" w:hAnsi="Book Antiqua" w:hint="eastAsia"/>
          <w:sz w:val="28"/>
          <w:szCs w:val="28"/>
        </w:rPr>
        <w:t>16</w:t>
      </w:r>
      <w:r w:rsidRPr="00BE0A05">
        <w:rPr>
          <w:rFonts w:ascii="Book Antiqua" w:eastAsia="標楷體" w:hAnsi="Book Antiqua"/>
          <w:sz w:val="28"/>
          <w:szCs w:val="28"/>
        </w:rPr>
        <w:t>~9/</w:t>
      </w:r>
      <w:r w:rsidRPr="00BE0A05">
        <w:rPr>
          <w:rFonts w:ascii="Book Antiqua" w:eastAsia="標楷體" w:hAnsi="Book Antiqua" w:hint="eastAsia"/>
          <w:sz w:val="28"/>
          <w:szCs w:val="28"/>
        </w:rPr>
        <w:t>30</w:t>
      </w:r>
      <w:r w:rsidRPr="00BE0A05">
        <w:rPr>
          <w:rFonts w:ascii="Book Antiqua" w:eastAsia="標楷體" w:hAnsi="Book Antiqua"/>
          <w:sz w:val="28"/>
          <w:szCs w:val="28"/>
        </w:rPr>
        <w:t>學費四聯單繳費，請家長於期限內至超商、銀行臨櫃或</w:t>
      </w:r>
      <w:r w:rsidRPr="00BE0A05">
        <w:rPr>
          <w:rFonts w:ascii="Book Antiqua" w:eastAsia="標楷體" w:hAnsi="Book Antiqua"/>
          <w:sz w:val="28"/>
          <w:szCs w:val="28"/>
        </w:rPr>
        <w:t>ATM</w:t>
      </w:r>
      <w:r w:rsidRPr="00BE0A05">
        <w:rPr>
          <w:rFonts w:ascii="Book Antiqua" w:eastAsia="標楷體" w:hAnsi="Book Antiqua"/>
          <w:sz w:val="28"/>
          <w:szCs w:val="28"/>
        </w:rPr>
        <w:t>繳費。</w:t>
      </w:r>
    </w:p>
    <w:p w:rsidR="00BE0A05" w:rsidRDefault="00BE0A05" w:rsidP="00DB5791">
      <w:pPr>
        <w:pStyle w:val="aa"/>
        <w:ind w:leftChars="0" w:left="1742" w:hangingChars="311" w:hanging="1742"/>
        <w:jc w:val="center"/>
        <w:rPr>
          <w:rFonts w:ascii="華康正顏楷體W9" w:eastAsia="華康正顏楷體W9" w:hAnsi="標楷體"/>
          <w:sz w:val="56"/>
          <w:szCs w:val="56"/>
          <w:bdr w:val="single" w:sz="4" w:space="0" w:color="auto"/>
          <w:shd w:val="pct15" w:color="auto" w:fill="FFFFFF"/>
        </w:rPr>
      </w:pPr>
    </w:p>
    <w:p w:rsidR="00432BF6" w:rsidRPr="00DB5791" w:rsidRDefault="00432BF6" w:rsidP="00DB5791">
      <w:pPr>
        <w:pStyle w:val="aa"/>
        <w:ind w:leftChars="0" w:left="1742" w:hangingChars="311" w:hanging="1742"/>
        <w:jc w:val="center"/>
        <w:rPr>
          <w:rFonts w:ascii="華康正顏楷體W9" w:eastAsia="華康正顏楷體W9" w:hAnsi="標楷體"/>
          <w:sz w:val="56"/>
          <w:szCs w:val="56"/>
        </w:rPr>
      </w:pPr>
      <w:r w:rsidRPr="00DB5791">
        <w:rPr>
          <w:rFonts w:ascii="華康正顏楷體W9" w:eastAsia="華康正顏楷體W9" w:hAnsi="標楷體" w:hint="eastAsia"/>
          <w:sz w:val="56"/>
          <w:szCs w:val="56"/>
          <w:bdr w:val="single" w:sz="4" w:space="0" w:color="auto"/>
          <w:shd w:val="pct15" w:color="auto" w:fill="FFFFFF"/>
        </w:rPr>
        <w:t>輔導室</w:t>
      </w:r>
    </w:p>
    <w:p w:rsidR="005C3F85" w:rsidRPr="00B02385" w:rsidRDefault="00FB7F40" w:rsidP="00DB57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0238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547B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C3F85" w:rsidRPr="00B02385">
        <w:rPr>
          <w:rFonts w:ascii="標楷體" w:eastAsia="標楷體" w:hAnsi="標楷體" w:hint="eastAsia"/>
          <w:sz w:val="28"/>
          <w:szCs w:val="28"/>
        </w:rPr>
        <w:t>一、增進學生心理健康：</w:t>
      </w:r>
    </w:p>
    <w:p w:rsidR="005C3F85" w:rsidRPr="00B02385" w:rsidRDefault="005C3F85" w:rsidP="005B5E43">
      <w:pPr>
        <w:spacing w:line="440" w:lineRule="exact"/>
        <w:ind w:leftChars="354" w:left="1416" w:hangingChars="202" w:hanging="566"/>
        <w:rPr>
          <w:rFonts w:eastAsia="標楷體"/>
          <w:sz w:val="28"/>
          <w:szCs w:val="28"/>
        </w:rPr>
      </w:pPr>
      <w:r w:rsidRPr="00B023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2385">
        <w:rPr>
          <w:rFonts w:eastAsia="標楷體" w:hint="eastAsia"/>
          <w:sz w:val="28"/>
          <w:szCs w:val="28"/>
        </w:rPr>
        <w:t>1</w:t>
      </w:r>
      <w:r w:rsidRPr="00B02385">
        <w:rPr>
          <w:rFonts w:eastAsia="標楷體" w:hint="eastAsia"/>
          <w:sz w:val="28"/>
          <w:szCs w:val="28"/>
        </w:rPr>
        <w:t>、辦理</w:t>
      </w:r>
      <w:r w:rsidR="005B5E43">
        <w:rPr>
          <w:rFonts w:eastAsia="標楷體" w:hint="eastAsia"/>
          <w:sz w:val="28"/>
          <w:szCs w:val="28"/>
        </w:rPr>
        <w:t>迎新生活動</w:t>
      </w:r>
      <w:proofErr w:type="gramStart"/>
      <w:r w:rsidR="005B5E43">
        <w:rPr>
          <w:rFonts w:eastAsia="標楷體"/>
          <w:sz w:val="28"/>
          <w:szCs w:val="28"/>
        </w:rPr>
        <w:t>—</w:t>
      </w:r>
      <w:r w:rsidR="005B5E43">
        <w:rPr>
          <w:rFonts w:eastAsia="標楷體" w:hint="eastAsia"/>
          <w:sz w:val="28"/>
          <w:szCs w:val="28"/>
        </w:rPr>
        <w:t>過蔥芹門</w:t>
      </w:r>
      <w:proofErr w:type="gramEnd"/>
      <w:r w:rsidR="005B5E43">
        <w:rPr>
          <w:rFonts w:ascii="新細明體" w:hAnsi="新細明體" w:hint="eastAsia"/>
          <w:sz w:val="28"/>
          <w:szCs w:val="28"/>
        </w:rPr>
        <w:t>，</w:t>
      </w:r>
      <w:r w:rsidR="005B5E43" w:rsidRPr="005B5E43">
        <w:rPr>
          <w:rFonts w:eastAsia="標楷體" w:hint="eastAsia"/>
          <w:sz w:val="28"/>
          <w:szCs w:val="28"/>
        </w:rPr>
        <w:t>贈送智慧筆及</w:t>
      </w:r>
      <w:r w:rsidR="005B5E43">
        <w:rPr>
          <w:rFonts w:eastAsia="標楷體" w:hint="eastAsia"/>
          <w:sz w:val="28"/>
          <w:szCs w:val="28"/>
        </w:rPr>
        <w:t>新生卡片</w:t>
      </w:r>
      <w:r w:rsidRPr="00B02385">
        <w:rPr>
          <w:rFonts w:eastAsia="標楷體" w:hint="eastAsia"/>
          <w:sz w:val="28"/>
          <w:szCs w:val="28"/>
        </w:rPr>
        <w:t>鼓勵學生許下新學年新心願，作為未來一年努力之目標。</w:t>
      </w:r>
    </w:p>
    <w:p w:rsidR="005C3F85" w:rsidRPr="00B02385" w:rsidRDefault="00C547B8" w:rsidP="00DB5791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5C3F85" w:rsidRPr="00B02385">
        <w:rPr>
          <w:rFonts w:eastAsia="標楷體" w:hint="eastAsia"/>
          <w:sz w:val="28"/>
          <w:szCs w:val="28"/>
        </w:rPr>
        <w:t>2</w:t>
      </w:r>
      <w:r w:rsidR="005C3F85" w:rsidRPr="00B02385">
        <w:rPr>
          <w:rFonts w:eastAsia="標楷體" w:hint="eastAsia"/>
          <w:sz w:val="28"/>
          <w:szCs w:val="28"/>
        </w:rPr>
        <w:t>、推展『建安好兒童』榮譽制度，鼓勵學生良好行為。</w:t>
      </w:r>
    </w:p>
    <w:p w:rsidR="005C3F85" w:rsidRPr="00B02385" w:rsidRDefault="005C3F85" w:rsidP="00C547B8">
      <w:pPr>
        <w:spacing w:line="440" w:lineRule="exact"/>
        <w:ind w:leftChars="300" w:left="1417" w:hangingChars="249" w:hanging="697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</w:t>
      </w:r>
      <w:r w:rsidR="00C547B8">
        <w:rPr>
          <w:rFonts w:eastAsia="標楷體" w:hint="eastAsia"/>
          <w:sz w:val="28"/>
          <w:szCs w:val="28"/>
        </w:rPr>
        <w:t xml:space="preserve"> </w:t>
      </w:r>
      <w:r w:rsidRPr="00B02385">
        <w:rPr>
          <w:rFonts w:eastAsia="標楷體" w:hint="eastAsia"/>
          <w:sz w:val="28"/>
          <w:szCs w:val="28"/>
        </w:rPr>
        <w:t>3</w:t>
      </w:r>
      <w:r w:rsidRPr="00B02385">
        <w:rPr>
          <w:rFonts w:eastAsia="標楷體" w:hint="eastAsia"/>
          <w:sz w:val="28"/>
          <w:szCs w:val="28"/>
        </w:rPr>
        <w:t>、推動性別平等教育、生命教育、特殊教育宣導、家暴及性侵害防治宣導活動，協助學童身心</w:t>
      </w:r>
      <w:proofErr w:type="gramStart"/>
      <w:r w:rsidRPr="00B02385">
        <w:rPr>
          <w:rFonts w:eastAsia="標楷體" w:hint="eastAsia"/>
          <w:sz w:val="28"/>
          <w:szCs w:val="28"/>
        </w:rPr>
        <w:t>健全，</w:t>
      </w:r>
      <w:proofErr w:type="gramEnd"/>
      <w:r w:rsidRPr="00B02385">
        <w:rPr>
          <w:rFonts w:eastAsia="標楷體" w:hint="eastAsia"/>
          <w:sz w:val="28"/>
          <w:szCs w:val="28"/>
        </w:rPr>
        <w:t>促進全人發展。</w:t>
      </w:r>
    </w:p>
    <w:p w:rsidR="005C3F85" w:rsidRPr="00B02385" w:rsidRDefault="005C3F8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</w:t>
      </w:r>
      <w:r w:rsidRPr="00B02385">
        <w:rPr>
          <w:rFonts w:eastAsia="標楷體" w:hint="eastAsia"/>
          <w:sz w:val="28"/>
          <w:szCs w:val="28"/>
        </w:rPr>
        <w:t>二、推展學生學習輔導：</w:t>
      </w:r>
    </w:p>
    <w:p w:rsidR="005C3F85" w:rsidRPr="00B02385" w:rsidRDefault="005C3F85" w:rsidP="00C547B8">
      <w:pPr>
        <w:spacing w:line="440" w:lineRule="exact"/>
        <w:ind w:leftChars="297" w:left="1416" w:hangingChars="251" w:hanging="703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</w:t>
      </w:r>
      <w:r w:rsidR="00C547B8">
        <w:rPr>
          <w:rFonts w:eastAsia="標楷體" w:hint="eastAsia"/>
          <w:sz w:val="28"/>
          <w:szCs w:val="28"/>
        </w:rPr>
        <w:t xml:space="preserve"> </w:t>
      </w:r>
      <w:r w:rsidRPr="00B02385">
        <w:rPr>
          <w:rFonts w:eastAsia="標楷體" w:hint="eastAsia"/>
          <w:sz w:val="28"/>
          <w:szCs w:val="28"/>
        </w:rPr>
        <w:t>1</w:t>
      </w:r>
      <w:r w:rsidRPr="00B02385">
        <w:rPr>
          <w:rFonts w:eastAsia="標楷體" w:hint="eastAsia"/>
          <w:sz w:val="28"/>
          <w:szCs w:val="28"/>
        </w:rPr>
        <w:t>、辦理晨光補救教學與弱勢學生輔導，建立學童良好之學習態度、習慣及方法，提昇學習效果。</w:t>
      </w:r>
    </w:p>
    <w:p w:rsidR="005C3F85" w:rsidRPr="00B02385" w:rsidRDefault="005C3F85" w:rsidP="00C547B8">
      <w:pPr>
        <w:spacing w:line="440" w:lineRule="exact"/>
        <w:ind w:leftChars="297" w:left="1276" w:hangingChars="201" w:hanging="563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</w:t>
      </w:r>
      <w:r w:rsidR="00C547B8">
        <w:rPr>
          <w:rFonts w:eastAsia="標楷體" w:hint="eastAsia"/>
          <w:sz w:val="28"/>
          <w:szCs w:val="28"/>
        </w:rPr>
        <w:t xml:space="preserve"> </w:t>
      </w:r>
      <w:r w:rsidRPr="00B02385">
        <w:rPr>
          <w:rFonts w:eastAsia="標楷體" w:hint="eastAsia"/>
          <w:sz w:val="28"/>
          <w:szCs w:val="28"/>
        </w:rPr>
        <w:t>2</w:t>
      </w:r>
      <w:r w:rsidRPr="00B02385">
        <w:rPr>
          <w:rFonts w:eastAsia="標楷體" w:hint="eastAsia"/>
          <w:sz w:val="28"/>
          <w:szCs w:val="28"/>
        </w:rPr>
        <w:t>、推展各類小型團體輔導，透過團體中的遊戲、討論、角色扮演、價值澄清等活動，協助學生探索自我，增進情緒管理及人際關係處理的技巧。</w:t>
      </w:r>
    </w:p>
    <w:p w:rsidR="005C3F85" w:rsidRPr="00B02385" w:rsidRDefault="005C3F85" w:rsidP="00DB5791">
      <w:pPr>
        <w:spacing w:line="440" w:lineRule="exact"/>
        <w:ind w:left="991" w:hangingChars="354" w:hanging="991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</w:t>
      </w:r>
      <w:r w:rsidRPr="00B02385">
        <w:rPr>
          <w:rFonts w:eastAsia="標楷體" w:hint="eastAsia"/>
          <w:sz w:val="28"/>
          <w:szCs w:val="28"/>
        </w:rPr>
        <w:t>三、建置完整輔導網絡：於建安國小網頁中</w:t>
      </w:r>
      <w:r w:rsidRPr="00B02385">
        <w:rPr>
          <w:rFonts w:ascii="標楷體" w:eastAsia="標楷體" w:hAnsi="標楷體" w:hint="eastAsia"/>
          <w:sz w:val="28"/>
          <w:szCs w:val="28"/>
        </w:rPr>
        <w:t>【</w:t>
      </w:r>
      <w:r w:rsidRPr="00B02385">
        <w:rPr>
          <w:rFonts w:eastAsia="標楷體" w:hint="eastAsia"/>
          <w:sz w:val="28"/>
          <w:szCs w:val="28"/>
        </w:rPr>
        <w:t>特教輔導諮詢網</w:t>
      </w:r>
      <w:r w:rsidRPr="00B02385">
        <w:rPr>
          <w:rFonts w:ascii="標楷體" w:eastAsia="標楷體" w:hAnsi="標楷體" w:hint="eastAsia"/>
          <w:sz w:val="28"/>
          <w:szCs w:val="28"/>
        </w:rPr>
        <w:t>】，</w:t>
      </w:r>
      <w:r w:rsidRPr="00B02385">
        <w:rPr>
          <w:rFonts w:eastAsia="標楷體" w:hint="eastAsia"/>
          <w:sz w:val="28"/>
          <w:szCs w:val="28"/>
        </w:rPr>
        <w:t>彙集完整社會資源機構，定期公佈於學校網站，提供家長尋求專業輔導之用。如：</w:t>
      </w:r>
    </w:p>
    <w:p w:rsidR="005C3F85" w:rsidRPr="00B02385" w:rsidRDefault="00C547B8" w:rsidP="00DB5791">
      <w:pPr>
        <w:spacing w:line="440" w:lineRule="exact"/>
        <w:ind w:leftChars="297" w:left="1139" w:hangingChars="152" w:hanging="42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5C3F85" w:rsidRPr="00B02385">
        <w:rPr>
          <w:rFonts w:eastAsia="標楷體" w:hint="eastAsia"/>
          <w:sz w:val="28"/>
          <w:szCs w:val="28"/>
        </w:rPr>
        <w:t xml:space="preserve"> 1</w:t>
      </w:r>
      <w:r w:rsidR="005C3F85" w:rsidRPr="00B02385">
        <w:rPr>
          <w:rFonts w:eastAsia="標楷體" w:hint="eastAsia"/>
          <w:sz w:val="28"/>
          <w:szCs w:val="28"/>
        </w:rPr>
        <w:t>、教師研習中心諮詢專線：</w:t>
      </w:r>
      <w:r w:rsidR="005C3F85" w:rsidRPr="00B02385">
        <w:rPr>
          <w:rFonts w:eastAsia="標楷體" w:hint="eastAsia"/>
          <w:sz w:val="28"/>
          <w:szCs w:val="28"/>
        </w:rPr>
        <w:t>28616629</w:t>
      </w:r>
    </w:p>
    <w:p w:rsidR="005C3F85" w:rsidRPr="00B02385" w:rsidRDefault="005C3F85" w:rsidP="00DB5791">
      <w:pPr>
        <w:spacing w:line="440" w:lineRule="exact"/>
        <w:ind w:leftChars="297" w:left="1139" w:hangingChars="152" w:hanging="426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</w:t>
      </w:r>
      <w:r w:rsidR="00C547B8">
        <w:rPr>
          <w:rFonts w:eastAsia="標楷體" w:hint="eastAsia"/>
          <w:sz w:val="28"/>
          <w:szCs w:val="28"/>
        </w:rPr>
        <w:t xml:space="preserve"> </w:t>
      </w:r>
      <w:r w:rsidRPr="00B02385">
        <w:rPr>
          <w:rFonts w:eastAsia="標楷體" w:hint="eastAsia"/>
          <w:sz w:val="28"/>
          <w:szCs w:val="28"/>
        </w:rPr>
        <w:t>2</w:t>
      </w:r>
      <w:r w:rsidRPr="00B02385">
        <w:rPr>
          <w:rFonts w:eastAsia="標楷體" w:hint="eastAsia"/>
          <w:sz w:val="28"/>
          <w:szCs w:val="28"/>
        </w:rPr>
        <w:t>、臺北市學生輔導諮商中心：</w:t>
      </w:r>
      <w:r w:rsidRPr="00B02385">
        <w:rPr>
          <w:rFonts w:eastAsia="標楷體"/>
          <w:sz w:val="28"/>
          <w:szCs w:val="28"/>
        </w:rPr>
        <w:t>25630116</w:t>
      </w:r>
    </w:p>
    <w:p w:rsidR="005C3F85" w:rsidRPr="00B02385" w:rsidRDefault="005C3F85" w:rsidP="00DB5791">
      <w:pPr>
        <w:spacing w:line="440" w:lineRule="exact"/>
        <w:ind w:leftChars="297" w:left="1139" w:hangingChars="152" w:hanging="426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</w:t>
      </w:r>
      <w:r w:rsidR="00C547B8">
        <w:rPr>
          <w:rFonts w:eastAsia="標楷體" w:hint="eastAsia"/>
          <w:sz w:val="28"/>
          <w:szCs w:val="28"/>
        </w:rPr>
        <w:t xml:space="preserve"> </w:t>
      </w:r>
      <w:r w:rsidRPr="00B02385">
        <w:rPr>
          <w:rFonts w:eastAsia="標楷體" w:hint="eastAsia"/>
          <w:sz w:val="28"/>
          <w:szCs w:val="28"/>
        </w:rPr>
        <w:t>3</w:t>
      </w:r>
      <w:r w:rsidRPr="00B02385">
        <w:rPr>
          <w:rFonts w:eastAsia="標楷體" w:hint="eastAsia"/>
          <w:sz w:val="28"/>
          <w:szCs w:val="28"/>
        </w:rPr>
        <w:t>、臺北市社區心理衛生中心：</w:t>
      </w:r>
      <w:r w:rsidRPr="00B02385">
        <w:rPr>
          <w:rFonts w:eastAsia="標楷體" w:hint="eastAsia"/>
          <w:sz w:val="28"/>
          <w:szCs w:val="28"/>
        </w:rPr>
        <w:t>2346-6662</w:t>
      </w:r>
    </w:p>
    <w:p w:rsidR="005C3F85" w:rsidRPr="00B02385" w:rsidRDefault="00C547B8" w:rsidP="00C547B8">
      <w:pPr>
        <w:spacing w:line="440" w:lineRule="exact"/>
        <w:ind w:leftChars="297" w:left="1133" w:hangingChars="150" w:hanging="4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5C3F85" w:rsidRPr="00B02385">
        <w:rPr>
          <w:rFonts w:eastAsia="標楷體" w:hint="eastAsia"/>
          <w:sz w:val="28"/>
          <w:szCs w:val="28"/>
        </w:rPr>
        <w:t xml:space="preserve"> 4</w:t>
      </w:r>
      <w:r w:rsidR="005C3F85" w:rsidRPr="00B02385">
        <w:rPr>
          <w:rFonts w:eastAsia="標楷體" w:hint="eastAsia"/>
          <w:sz w:val="28"/>
          <w:szCs w:val="28"/>
        </w:rPr>
        <w:t>、臺北市駐校社工師（本校設有專任輔導教師及駐校社工師各一名）：以其專業能力協助輔導業務，輔導小朋友健康快樂的成</w:t>
      </w:r>
      <w:r w:rsidR="005C3F85" w:rsidRPr="00B02385">
        <w:rPr>
          <w:rFonts w:eastAsia="標楷體" w:hint="eastAsia"/>
          <w:sz w:val="28"/>
          <w:szCs w:val="28"/>
        </w:rPr>
        <w:lastRenderedPageBreak/>
        <w:t>長。</w:t>
      </w:r>
    </w:p>
    <w:p w:rsidR="005C3F85" w:rsidRPr="00B02385" w:rsidRDefault="005C3F8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</w:t>
      </w:r>
      <w:r w:rsidRPr="00B02385">
        <w:rPr>
          <w:rFonts w:eastAsia="標楷體" w:hint="eastAsia"/>
          <w:sz w:val="28"/>
          <w:szCs w:val="28"/>
        </w:rPr>
        <w:t>四、辦理親職教育活動：</w:t>
      </w:r>
    </w:p>
    <w:p w:rsidR="005C3F85" w:rsidRPr="00B02385" w:rsidRDefault="005C3F8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1</w:t>
      </w:r>
      <w:r w:rsidR="00C547B8">
        <w:rPr>
          <w:rFonts w:eastAsia="標楷體" w:hint="eastAsia"/>
          <w:sz w:val="28"/>
          <w:szCs w:val="28"/>
        </w:rPr>
        <w:t>、協助家長會辦理全校</w:t>
      </w:r>
      <w:r w:rsidRPr="00B02385">
        <w:rPr>
          <w:rFonts w:eastAsia="標楷體" w:hint="eastAsia"/>
          <w:sz w:val="28"/>
          <w:szCs w:val="28"/>
        </w:rPr>
        <w:t>親職教育講座，新移民家長成長講座。</w:t>
      </w:r>
    </w:p>
    <w:p w:rsidR="005C3F85" w:rsidRPr="00B02385" w:rsidRDefault="005C3F8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2</w:t>
      </w:r>
      <w:r w:rsidRPr="00B02385">
        <w:rPr>
          <w:rFonts w:eastAsia="標楷體" w:hint="eastAsia"/>
          <w:sz w:val="28"/>
          <w:szCs w:val="28"/>
        </w:rPr>
        <w:t>、協助辦理志工家長成長活動。</w:t>
      </w:r>
    </w:p>
    <w:p w:rsidR="005C3F85" w:rsidRPr="00B02385" w:rsidRDefault="005C3F8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</w:t>
      </w:r>
      <w:r w:rsidRPr="00B02385">
        <w:rPr>
          <w:rFonts w:eastAsia="標楷體" w:hint="eastAsia"/>
          <w:sz w:val="28"/>
          <w:szCs w:val="28"/>
        </w:rPr>
        <w:t>五、推展特殊教育活動：</w:t>
      </w:r>
    </w:p>
    <w:p w:rsidR="005C3F85" w:rsidRPr="00B02385" w:rsidRDefault="005C3F85" w:rsidP="00C547B8">
      <w:pPr>
        <w:spacing w:line="440" w:lineRule="exact"/>
        <w:ind w:left="1274" w:hangingChars="455" w:hanging="1274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1</w:t>
      </w:r>
      <w:r w:rsidRPr="00B02385">
        <w:rPr>
          <w:rFonts w:eastAsia="標楷體" w:hint="eastAsia"/>
          <w:sz w:val="28"/>
          <w:szCs w:val="28"/>
        </w:rPr>
        <w:t>、辦理『特教宣導活動』，鼓勵學生了解身心障礙兒童，進而接納幫助他們。</w:t>
      </w:r>
    </w:p>
    <w:p w:rsidR="005C3F85" w:rsidRPr="00B02385" w:rsidRDefault="00A1184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2</w:t>
      </w:r>
      <w:r w:rsidRPr="00B02385">
        <w:rPr>
          <w:rFonts w:eastAsia="標楷體" w:hint="eastAsia"/>
          <w:sz w:val="28"/>
          <w:szCs w:val="28"/>
        </w:rPr>
        <w:t>、</w:t>
      </w:r>
      <w:r w:rsidR="005F7E20" w:rsidRPr="00B02385">
        <w:rPr>
          <w:rFonts w:eastAsia="標楷體" w:hint="eastAsia"/>
          <w:sz w:val="28"/>
          <w:szCs w:val="28"/>
        </w:rPr>
        <w:t>9/1</w:t>
      </w:r>
      <w:r w:rsidR="005B5E43">
        <w:rPr>
          <w:rFonts w:eastAsia="標楷體" w:hint="eastAsia"/>
          <w:sz w:val="28"/>
          <w:szCs w:val="28"/>
        </w:rPr>
        <w:t>6</w:t>
      </w:r>
      <w:r w:rsidR="005F7E20" w:rsidRPr="00B02385">
        <w:rPr>
          <w:rFonts w:eastAsia="標楷體" w:hint="eastAsia"/>
          <w:sz w:val="28"/>
          <w:szCs w:val="28"/>
        </w:rPr>
        <w:t>-9/2</w:t>
      </w:r>
      <w:r w:rsidR="005B5E43">
        <w:rPr>
          <w:rFonts w:eastAsia="標楷體" w:hint="eastAsia"/>
          <w:sz w:val="28"/>
          <w:szCs w:val="28"/>
        </w:rPr>
        <w:t>4</w:t>
      </w:r>
      <w:r w:rsidR="005C3F85" w:rsidRPr="00B02385">
        <w:rPr>
          <w:rFonts w:eastAsia="標楷體" w:hint="eastAsia"/>
          <w:sz w:val="28"/>
          <w:szCs w:val="28"/>
        </w:rPr>
        <w:t>校內美術比賽收件</w:t>
      </w:r>
      <w:r w:rsidR="00C547B8">
        <w:rPr>
          <w:rFonts w:eastAsia="標楷體" w:hint="eastAsia"/>
          <w:sz w:val="28"/>
          <w:szCs w:val="28"/>
        </w:rPr>
        <w:t>。</w:t>
      </w:r>
    </w:p>
    <w:p w:rsidR="005C3F85" w:rsidRPr="00B02385" w:rsidRDefault="00A1184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    3</w:t>
      </w:r>
      <w:r w:rsidRPr="00B02385">
        <w:rPr>
          <w:rFonts w:eastAsia="標楷體" w:hint="eastAsia"/>
          <w:sz w:val="28"/>
          <w:szCs w:val="28"/>
        </w:rPr>
        <w:t>、</w:t>
      </w:r>
      <w:r w:rsidR="005C3F85" w:rsidRPr="00B02385">
        <w:rPr>
          <w:rFonts w:eastAsia="標楷體" w:hint="eastAsia"/>
          <w:sz w:val="28"/>
          <w:szCs w:val="28"/>
        </w:rPr>
        <w:t>12</w:t>
      </w:r>
      <w:r w:rsidR="005C3F85" w:rsidRPr="00B02385">
        <w:rPr>
          <w:rFonts w:eastAsia="標楷體" w:hint="eastAsia"/>
          <w:sz w:val="28"/>
          <w:szCs w:val="28"/>
        </w:rPr>
        <w:t>月份辦理校內資源班學生入班鑑定測驗工作。</w:t>
      </w:r>
    </w:p>
    <w:p w:rsidR="005C3F85" w:rsidRPr="00B02385" w:rsidRDefault="00A11845" w:rsidP="00DB5791">
      <w:pPr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</w:t>
      </w:r>
      <w:r w:rsidR="005C3F85" w:rsidRPr="00B02385">
        <w:rPr>
          <w:rFonts w:eastAsia="標楷體" w:hint="eastAsia"/>
          <w:sz w:val="28"/>
          <w:szCs w:val="28"/>
        </w:rPr>
        <w:t>六、開放專線服務家長：</w:t>
      </w:r>
    </w:p>
    <w:p w:rsidR="005C3F85" w:rsidRPr="00B02385" w:rsidRDefault="005C3F85" w:rsidP="00C547B8">
      <w:pPr>
        <w:spacing w:line="440" w:lineRule="exact"/>
        <w:ind w:leftChars="354" w:left="993" w:hangingChars="51" w:hanging="143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</w:t>
      </w:r>
      <w:r w:rsidRPr="00B02385">
        <w:rPr>
          <w:rFonts w:eastAsia="標楷體" w:hint="eastAsia"/>
          <w:sz w:val="28"/>
          <w:szCs w:val="28"/>
        </w:rPr>
        <w:t>輔導室電話為</w:t>
      </w:r>
      <w:r w:rsidRPr="00B02385">
        <w:rPr>
          <w:rFonts w:eastAsia="標楷體"/>
          <w:sz w:val="28"/>
          <w:szCs w:val="28"/>
        </w:rPr>
        <w:t>2707</w:t>
      </w:r>
      <w:r w:rsidRPr="00B02385">
        <w:rPr>
          <w:rFonts w:eastAsia="標楷體" w:hint="eastAsia"/>
          <w:sz w:val="28"/>
          <w:szCs w:val="28"/>
        </w:rPr>
        <w:t>-</w:t>
      </w:r>
      <w:r w:rsidRPr="00B02385">
        <w:rPr>
          <w:rFonts w:eastAsia="標楷體"/>
          <w:sz w:val="28"/>
          <w:szCs w:val="28"/>
        </w:rPr>
        <w:t>7119</w:t>
      </w:r>
      <w:r w:rsidRPr="00B02385">
        <w:rPr>
          <w:rFonts w:eastAsia="標楷體"/>
          <w:sz w:val="28"/>
          <w:szCs w:val="28"/>
        </w:rPr>
        <w:t>轉</w:t>
      </w:r>
      <w:r w:rsidRPr="00B02385">
        <w:rPr>
          <w:rFonts w:eastAsia="標楷體"/>
          <w:sz w:val="28"/>
          <w:szCs w:val="28"/>
        </w:rPr>
        <w:t>130~134</w:t>
      </w:r>
      <w:r w:rsidRPr="00B02385">
        <w:rPr>
          <w:rFonts w:eastAsia="標楷體" w:hint="eastAsia"/>
          <w:sz w:val="28"/>
          <w:szCs w:val="28"/>
        </w:rPr>
        <w:t>，歡迎您隨時就孩子的相關問題與我們進行討論。</w:t>
      </w:r>
    </w:p>
    <w:p w:rsidR="005C3F85" w:rsidRPr="00B02385" w:rsidRDefault="00A11845" w:rsidP="00DB5791">
      <w:pPr>
        <w:snapToGrid w:val="0"/>
        <w:spacing w:line="440" w:lineRule="exact"/>
        <w:rPr>
          <w:rFonts w:eastAsia="標楷體"/>
          <w:sz w:val="28"/>
          <w:szCs w:val="28"/>
        </w:rPr>
      </w:pPr>
      <w:r w:rsidRPr="00B02385">
        <w:rPr>
          <w:rFonts w:eastAsia="標楷體" w:hint="eastAsia"/>
          <w:sz w:val="28"/>
          <w:szCs w:val="28"/>
        </w:rPr>
        <w:t xml:space="preserve">   </w:t>
      </w:r>
      <w:r w:rsidR="005C3F85" w:rsidRPr="00B02385">
        <w:rPr>
          <w:rFonts w:eastAsia="標楷體" w:hint="eastAsia"/>
          <w:sz w:val="28"/>
          <w:szCs w:val="28"/>
        </w:rPr>
        <w:t>七、家長會志工晨光教學組亟需家長的參與，請踴躍加入</w:t>
      </w:r>
      <w:r w:rsidR="005C3F85" w:rsidRPr="00B02385">
        <w:rPr>
          <w:rFonts w:ascii="標楷體" w:eastAsia="標楷體" w:hAnsi="標楷體" w:hint="eastAsia"/>
          <w:sz w:val="28"/>
          <w:szCs w:val="28"/>
        </w:rPr>
        <w:t>。</w:t>
      </w:r>
    </w:p>
    <w:p w:rsidR="00FB7F40" w:rsidRPr="00B02385" w:rsidRDefault="00FB7F40" w:rsidP="00DB5791">
      <w:pPr>
        <w:spacing w:line="440" w:lineRule="exact"/>
        <w:rPr>
          <w:rFonts w:eastAsia="標楷體"/>
          <w:sz w:val="28"/>
          <w:szCs w:val="28"/>
        </w:rPr>
      </w:pPr>
      <w:bookmarkStart w:id="0" w:name="_GoBack"/>
      <w:bookmarkEnd w:id="0"/>
    </w:p>
    <w:sectPr w:rsidR="00FB7F40" w:rsidRPr="00B02385" w:rsidSect="00983EC0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1C" w:rsidRDefault="004E5F1C">
      <w:r>
        <w:separator/>
      </w:r>
    </w:p>
  </w:endnote>
  <w:endnote w:type="continuationSeparator" w:id="0">
    <w:p w:rsidR="004E5F1C" w:rsidRDefault="004E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正顏楷體W9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46" w:rsidRDefault="001012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246" w:rsidRDefault="001012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46" w:rsidRDefault="001012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3A7F">
      <w:rPr>
        <w:rStyle w:val="a6"/>
        <w:noProof/>
      </w:rPr>
      <w:t>3</w:t>
    </w:r>
    <w:r>
      <w:rPr>
        <w:rStyle w:val="a6"/>
      </w:rPr>
      <w:fldChar w:fldCharType="end"/>
    </w:r>
  </w:p>
  <w:p w:rsidR="00101246" w:rsidRDefault="001012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1C" w:rsidRDefault="004E5F1C">
      <w:r>
        <w:separator/>
      </w:r>
    </w:p>
  </w:footnote>
  <w:footnote w:type="continuationSeparator" w:id="0">
    <w:p w:rsidR="004E5F1C" w:rsidRDefault="004E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3C" w:rsidRPr="00B73A7F" w:rsidRDefault="00AB573C" w:rsidP="00AB573C">
    <w:pPr>
      <w:pStyle w:val="a7"/>
      <w:jc w:val="right"/>
      <w:rPr>
        <w:rFonts w:ascii="華康中圓體" w:eastAsia="華康中圓體" w:hAnsi="華康中圓體"/>
        <w:sz w:val="36"/>
        <w:szCs w:val="36"/>
      </w:rPr>
    </w:pPr>
    <w:r w:rsidRPr="00B73A7F">
      <w:rPr>
        <w:rFonts w:ascii="華康中圓體" w:eastAsia="華康中圓體" w:hAnsi="華康中圓體" w:hint="eastAsia"/>
        <w:sz w:val="36"/>
        <w:szCs w:val="36"/>
      </w:rPr>
      <w:t>建安國小</w:t>
    </w:r>
    <w:r w:rsidR="00E344D3" w:rsidRPr="00B73A7F">
      <w:rPr>
        <w:rFonts w:ascii="華康中圓體" w:eastAsia="華康中圓體" w:hAnsi="華康中圓體" w:hint="eastAsia"/>
        <w:sz w:val="36"/>
        <w:szCs w:val="36"/>
      </w:rPr>
      <w:t>108</w:t>
    </w:r>
    <w:r w:rsidRPr="00B73A7F">
      <w:rPr>
        <w:rFonts w:ascii="華康中圓體" w:eastAsia="華康中圓體" w:hAnsi="華康中圓體" w:hint="eastAsia"/>
        <w:sz w:val="36"/>
        <w:szCs w:val="36"/>
      </w:rPr>
      <w:t>學年度第一學期</w:t>
    </w:r>
    <w:r w:rsidR="00903652" w:rsidRPr="00B73A7F">
      <w:rPr>
        <w:rFonts w:ascii="華康中圓體" w:eastAsia="華康中圓體" w:hAnsi="華康中圓體" w:hint="eastAsia"/>
        <w:sz w:val="36"/>
        <w:szCs w:val="36"/>
      </w:rPr>
      <w:t>學校日各處室宣導事項</w:t>
    </w:r>
    <w:r w:rsidR="00B73A7F" w:rsidRPr="00B73A7F">
      <w:rPr>
        <w:rFonts w:ascii="華康中圓體" w:eastAsia="華康中圓體" w:hAnsi="華康中圓體" w:hint="eastAsia"/>
        <w:sz w:val="36"/>
        <w:szCs w:val="36"/>
      </w:rPr>
      <w:t>，請導師公告、宣導。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5DF"/>
    <w:multiLevelType w:val="multilevel"/>
    <w:tmpl w:val="310C0B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4F5731"/>
    <w:multiLevelType w:val="hybridMultilevel"/>
    <w:tmpl w:val="514EB5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622BE4"/>
    <w:multiLevelType w:val="hybridMultilevel"/>
    <w:tmpl w:val="12AA6E1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F73A4"/>
    <w:multiLevelType w:val="hybridMultilevel"/>
    <w:tmpl w:val="35265358"/>
    <w:lvl w:ilvl="0" w:tplc="97C03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30356B"/>
    <w:multiLevelType w:val="hybridMultilevel"/>
    <w:tmpl w:val="793EC526"/>
    <w:lvl w:ilvl="0" w:tplc="7B3C4500">
      <w:start w:val="3"/>
      <w:numFmt w:val="taiwaneseCountingThousand"/>
      <w:lvlText w:val="%1、"/>
      <w:lvlJc w:val="left"/>
      <w:pPr>
        <w:ind w:left="960" w:hanging="480"/>
      </w:pPr>
      <w:rPr>
        <w:rFonts w:asci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E21085"/>
    <w:multiLevelType w:val="hybridMultilevel"/>
    <w:tmpl w:val="7B2CBDC0"/>
    <w:lvl w:ilvl="0" w:tplc="21E0E0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00B26F4"/>
    <w:multiLevelType w:val="multilevel"/>
    <w:tmpl w:val="DFFA31D4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85"/>
        </w:tabs>
        <w:ind w:left="0" w:firstLine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1303193A"/>
    <w:multiLevelType w:val="hybridMultilevel"/>
    <w:tmpl w:val="C99E6E00"/>
    <w:lvl w:ilvl="0" w:tplc="070CD69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6A74892"/>
    <w:multiLevelType w:val="hybridMultilevel"/>
    <w:tmpl w:val="48CC41CE"/>
    <w:lvl w:ilvl="0" w:tplc="7660CBA0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19714A2A"/>
    <w:multiLevelType w:val="hybridMultilevel"/>
    <w:tmpl w:val="60A2AADA"/>
    <w:lvl w:ilvl="0" w:tplc="C9926BF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FC74F48"/>
    <w:multiLevelType w:val="hybridMultilevel"/>
    <w:tmpl w:val="9410B40A"/>
    <w:lvl w:ilvl="0" w:tplc="943AF6E6">
      <w:start w:val="4"/>
      <w:numFmt w:val="taiwaneseCountingThousand"/>
      <w:lvlText w:val="%1、"/>
      <w:lvlJc w:val="left"/>
      <w:pPr>
        <w:ind w:left="480" w:hanging="48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D778E3"/>
    <w:multiLevelType w:val="hybridMultilevel"/>
    <w:tmpl w:val="D57EBA72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 w15:restartNumberingAfterBreak="0">
    <w:nsid w:val="22A14047"/>
    <w:multiLevelType w:val="singleLevel"/>
    <w:tmpl w:val="AD040A72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  <w:lang w:val="en-US"/>
      </w:rPr>
    </w:lvl>
  </w:abstractNum>
  <w:abstractNum w:abstractNumId="13" w15:restartNumberingAfterBreak="0">
    <w:nsid w:val="24CF4A2E"/>
    <w:multiLevelType w:val="hybridMultilevel"/>
    <w:tmpl w:val="310C0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3872F2"/>
    <w:multiLevelType w:val="hybridMultilevel"/>
    <w:tmpl w:val="50B490DA"/>
    <w:lvl w:ilvl="0" w:tplc="744848E0">
      <w:start w:val="1"/>
      <w:numFmt w:val="decimal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 w15:restartNumberingAfterBreak="0">
    <w:nsid w:val="2CDF19CD"/>
    <w:multiLevelType w:val="hybridMultilevel"/>
    <w:tmpl w:val="E15071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1C7278"/>
    <w:multiLevelType w:val="singleLevel"/>
    <w:tmpl w:val="A9522BA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30CB1B78"/>
    <w:multiLevelType w:val="hybridMultilevel"/>
    <w:tmpl w:val="95102D8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A2B36"/>
    <w:multiLevelType w:val="hybridMultilevel"/>
    <w:tmpl w:val="E11CA1E0"/>
    <w:lvl w:ilvl="0" w:tplc="390C02AC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4777F04"/>
    <w:multiLevelType w:val="hybridMultilevel"/>
    <w:tmpl w:val="97344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932ADB"/>
    <w:multiLevelType w:val="hybridMultilevel"/>
    <w:tmpl w:val="352AE2E0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1" w15:restartNumberingAfterBreak="0">
    <w:nsid w:val="39C56962"/>
    <w:multiLevelType w:val="hybridMultilevel"/>
    <w:tmpl w:val="6AC2FD68"/>
    <w:lvl w:ilvl="0" w:tplc="47028492">
      <w:start w:val="1"/>
      <w:numFmt w:val="taiwaneseCountingThousand"/>
      <w:lvlText w:val="%1、"/>
      <w:lvlJc w:val="left"/>
      <w:pPr>
        <w:ind w:left="81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9CC0FB5"/>
    <w:multiLevelType w:val="hybridMultilevel"/>
    <w:tmpl w:val="446AE4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15F80F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B612E2D"/>
    <w:multiLevelType w:val="hybridMultilevel"/>
    <w:tmpl w:val="59D478CE"/>
    <w:lvl w:ilvl="0" w:tplc="11E61C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3BDD5480"/>
    <w:multiLevelType w:val="hybridMultilevel"/>
    <w:tmpl w:val="0FA81E6E"/>
    <w:lvl w:ilvl="0" w:tplc="75D0158C">
      <w:start w:val="7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3C262EB9"/>
    <w:multiLevelType w:val="hybridMultilevel"/>
    <w:tmpl w:val="5BD0B420"/>
    <w:lvl w:ilvl="0" w:tplc="55A28AB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DE52BB"/>
    <w:multiLevelType w:val="hybridMultilevel"/>
    <w:tmpl w:val="7D40830A"/>
    <w:lvl w:ilvl="0" w:tplc="5F86FF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BC277D"/>
    <w:multiLevelType w:val="hybridMultilevel"/>
    <w:tmpl w:val="01128E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E05B46"/>
    <w:multiLevelType w:val="hybridMultilevel"/>
    <w:tmpl w:val="23946C36"/>
    <w:lvl w:ilvl="0" w:tplc="6F00C0FC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830295B"/>
    <w:multiLevelType w:val="hybridMultilevel"/>
    <w:tmpl w:val="8F541270"/>
    <w:lvl w:ilvl="0" w:tplc="9D7C4CD8">
      <w:start w:val="4"/>
      <w:numFmt w:val="taiwaneseCountingThousand"/>
      <w:lvlText w:val="%1、"/>
      <w:lvlJc w:val="left"/>
      <w:pPr>
        <w:ind w:left="960" w:hanging="48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813088"/>
    <w:multiLevelType w:val="hybridMultilevel"/>
    <w:tmpl w:val="BEB0FC3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F84AF4"/>
    <w:multiLevelType w:val="multilevel"/>
    <w:tmpl w:val="E87EB6C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0E51879"/>
    <w:multiLevelType w:val="hybridMultilevel"/>
    <w:tmpl w:val="CBCAAB18"/>
    <w:lvl w:ilvl="0" w:tplc="0EE47DDC">
      <w:start w:val="3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51F97600"/>
    <w:multiLevelType w:val="hybridMultilevel"/>
    <w:tmpl w:val="09EC1B52"/>
    <w:lvl w:ilvl="0" w:tplc="414EABB6">
      <w:start w:val="3"/>
      <w:numFmt w:val="decimal"/>
      <w:lvlText w:val="%1、"/>
      <w:lvlJc w:val="left"/>
      <w:pPr>
        <w:ind w:left="12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520A08A0"/>
    <w:multiLevelType w:val="multilevel"/>
    <w:tmpl w:val="C4D8468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5" w15:restartNumberingAfterBreak="0">
    <w:nsid w:val="5222241A"/>
    <w:multiLevelType w:val="hybridMultilevel"/>
    <w:tmpl w:val="1140250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3E1A3C"/>
    <w:multiLevelType w:val="hybridMultilevel"/>
    <w:tmpl w:val="18224BB8"/>
    <w:lvl w:ilvl="0" w:tplc="E37ED80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7A709A"/>
    <w:multiLevelType w:val="hybridMultilevel"/>
    <w:tmpl w:val="656084F4"/>
    <w:lvl w:ilvl="0" w:tplc="C6F42CBA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CEA3D38"/>
    <w:multiLevelType w:val="hybridMultilevel"/>
    <w:tmpl w:val="8FAC44BC"/>
    <w:lvl w:ilvl="0" w:tplc="FD30BA2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43F0B64"/>
    <w:multiLevelType w:val="hybridMultilevel"/>
    <w:tmpl w:val="89E81E84"/>
    <w:lvl w:ilvl="0" w:tplc="C978A94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0" w15:restartNumberingAfterBreak="0">
    <w:nsid w:val="669E0D1F"/>
    <w:multiLevelType w:val="hybridMultilevel"/>
    <w:tmpl w:val="C4D8468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1" w15:restartNumberingAfterBreak="0">
    <w:nsid w:val="6B706490"/>
    <w:multiLevelType w:val="hybridMultilevel"/>
    <w:tmpl w:val="D4BA5AA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4B1EFA"/>
    <w:multiLevelType w:val="hybridMultilevel"/>
    <w:tmpl w:val="0FC0770C"/>
    <w:lvl w:ilvl="0" w:tplc="5DC0EBA0">
      <w:start w:val="4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3" w15:restartNumberingAfterBreak="0">
    <w:nsid w:val="748D15F9"/>
    <w:multiLevelType w:val="hybridMultilevel"/>
    <w:tmpl w:val="6C381508"/>
    <w:lvl w:ilvl="0" w:tplc="82C8C5C4">
      <w:start w:val="5"/>
      <w:numFmt w:val="decimal"/>
      <w:lvlText w:val="%1、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4" w15:restartNumberingAfterBreak="0">
    <w:nsid w:val="76363871"/>
    <w:multiLevelType w:val="hybridMultilevel"/>
    <w:tmpl w:val="2D8009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884E44"/>
    <w:multiLevelType w:val="hybridMultilevel"/>
    <w:tmpl w:val="BDE8EA44"/>
    <w:lvl w:ilvl="0" w:tplc="9286A516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D893A43"/>
    <w:multiLevelType w:val="multilevel"/>
    <w:tmpl w:val="BDFE29B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7" w15:restartNumberingAfterBreak="0">
    <w:nsid w:val="7E705605"/>
    <w:multiLevelType w:val="hybridMultilevel"/>
    <w:tmpl w:val="CAC22756"/>
    <w:lvl w:ilvl="0" w:tplc="7A50E18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20"/>
  </w:num>
  <w:num w:numId="5">
    <w:abstractNumId w:val="40"/>
  </w:num>
  <w:num w:numId="6">
    <w:abstractNumId w:val="46"/>
  </w:num>
  <w:num w:numId="7">
    <w:abstractNumId w:val="16"/>
  </w:num>
  <w:num w:numId="8">
    <w:abstractNumId w:val="6"/>
  </w:num>
  <w:num w:numId="9">
    <w:abstractNumId w:val="39"/>
  </w:num>
  <w:num w:numId="10">
    <w:abstractNumId w:val="14"/>
  </w:num>
  <w:num w:numId="11">
    <w:abstractNumId w:val="1"/>
  </w:num>
  <w:num w:numId="12">
    <w:abstractNumId w:val="34"/>
  </w:num>
  <w:num w:numId="13">
    <w:abstractNumId w:val="13"/>
  </w:num>
  <w:num w:numId="14">
    <w:abstractNumId w:val="0"/>
  </w:num>
  <w:num w:numId="15">
    <w:abstractNumId w:val="23"/>
  </w:num>
  <w:num w:numId="16">
    <w:abstractNumId w:val="3"/>
  </w:num>
  <w:num w:numId="17">
    <w:abstractNumId w:val="5"/>
  </w:num>
  <w:num w:numId="18">
    <w:abstractNumId w:val="31"/>
  </w:num>
  <w:num w:numId="19">
    <w:abstractNumId w:val="12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8"/>
  </w:num>
  <w:num w:numId="23">
    <w:abstractNumId w:val="11"/>
  </w:num>
  <w:num w:numId="24">
    <w:abstractNumId w:val="38"/>
  </w:num>
  <w:num w:numId="25">
    <w:abstractNumId w:val="19"/>
  </w:num>
  <w:num w:numId="26">
    <w:abstractNumId w:val="17"/>
  </w:num>
  <w:num w:numId="27">
    <w:abstractNumId w:val="41"/>
  </w:num>
  <w:num w:numId="28">
    <w:abstractNumId w:val="27"/>
  </w:num>
  <w:num w:numId="29">
    <w:abstractNumId w:val="44"/>
  </w:num>
  <w:num w:numId="30">
    <w:abstractNumId w:val="45"/>
  </w:num>
  <w:num w:numId="31">
    <w:abstractNumId w:val="28"/>
  </w:num>
  <w:num w:numId="32">
    <w:abstractNumId w:val="2"/>
  </w:num>
  <w:num w:numId="33">
    <w:abstractNumId w:val="36"/>
  </w:num>
  <w:num w:numId="34">
    <w:abstractNumId w:val="25"/>
  </w:num>
  <w:num w:numId="35">
    <w:abstractNumId w:val="33"/>
  </w:num>
  <w:num w:numId="36">
    <w:abstractNumId w:val="9"/>
  </w:num>
  <w:num w:numId="37">
    <w:abstractNumId w:val="18"/>
  </w:num>
  <w:num w:numId="38">
    <w:abstractNumId w:val="24"/>
  </w:num>
  <w:num w:numId="39">
    <w:abstractNumId w:val="43"/>
  </w:num>
  <w:num w:numId="40">
    <w:abstractNumId w:val="42"/>
  </w:num>
  <w:num w:numId="41">
    <w:abstractNumId w:val="32"/>
  </w:num>
  <w:num w:numId="42">
    <w:abstractNumId w:val="7"/>
  </w:num>
  <w:num w:numId="43">
    <w:abstractNumId w:val="21"/>
  </w:num>
  <w:num w:numId="44">
    <w:abstractNumId w:val="35"/>
  </w:num>
  <w:num w:numId="45">
    <w:abstractNumId w:val="30"/>
  </w:num>
  <w:num w:numId="46">
    <w:abstractNumId w:val="4"/>
  </w:num>
  <w:num w:numId="47">
    <w:abstractNumId w:val="10"/>
  </w:num>
  <w:num w:numId="48">
    <w:abstractNumId w:val="29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B4"/>
    <w:rsid w:val="000023F4"/>
    <w:rsid w:val="000029C0"/>
    <w:rsid w:val="00004208"/>
    <w:rsid w:val="00053891"/>
    <w:rsid w:val="000554A4"/>
    <w:rsid w:val="00082D00"/>
    <w:rsid w:val="000839FF"/>
    <w:rsid w:val="000907E3"/>
    <w:rsid w:val="000B4329"/>
    <w:rsid w:val="000D75B7"/>
    <w:rsid w:val="000D7E55"/>
    <w:rsid w:val="00101246"/>
    <w:rsid w:val="0011249D"/>
    <w:rsid w:val="001412CA"/>
    <w:rsid w:val="00153D27"/>
    <w:rsid w:val="00167B03"/>
    <w:rsid w:val="0018000F"/>
    <w:rsid w:val="001B4622"/>
    <w:rsid w:val="001B6044"/>
    <w:rsid w:val="001C37CF"/>
    <w:rsid w:val="00241D79"/>
    <w:rsid w:val="0025087C"/>
    <w:rsid w:val="00255EC6"/>
    <w:rsid w:val="00271FA5"/>
    <w:rsid w:val="00290264"/>
    <w:rsid w:val="002913E9"/>
    <w:rsid w:val="00297B20"/>
    <w:rsid w:val="002B4BC5"/>
    <w:rsid w:val="002D0FFC"/>
    <w:rsid w:val="002D4ECD"/>
    <w:rsid w:val="002E5C72"/>
    <w:rsid w:val="002F2919"/>
    <w:rsid w:val="003054CC"/>
    <w:rsid w:val="00314373"/>
    <w:rsid w:val="00341015"/>
    <w:rsid w:val="00361E71"/>
    <w:rsid w:val="00363156"/>
    <w:rsid w:val="003642DE"/>
    <w:rsid w:val="003731BE"/>
    <w:rsid w:val="003A3111"/>
    <w:rsid w:val="003A6BDA"/>
    <w:rsid w:val="003B1611"/>
    <w:rsid w:val="003E1623"/>
    <w:rsid w:val="003E77A4"/>
    <w:rsid w:val="003F60EF"/>
    <w:rsid w:val="00417309"/>
    <w:rsid w:val="00420F77"/>
    <w:rsid w:val="00425028"/>
    <w:rsid w:val="00432BF6"/>
    <w:rsid w:val="00435112"/>
    <w:rsid w:val="004415B9"/>
    <w:rsid w:val="00443A8F"/>
    <w:rsid w:val="004533A8"/>
    <w:rsid w:val="004642C9"/>
    <w:rsid w:val="00487918"/>
    <w:rsid w:val="0049678E"/>
    <w:rsid w:val="004E5F1C"/>
    <w:rsid w:val="00501E6B"/>
    <w:rsid w:val="00510077"/>
    <w:rsid w:val="00510210"/>
    <w:rsid w:val="00513C78"/>
    <w:rsid w:val="00517F1C"/>
    <w:rsid w:val="00530082"/>
    <w:rsid w:val="005846F6"/>
    <w:rsid w:val="005847D4"/>
    <w:rsid w:val="0059198C"/>
    <w:rsid w:val="005A4C02"/>
    <w:rsid w:val="005A698D"/>
    <w:rsid w:val="005B5E43"/>
    <w:rsid w:val="005C3F85"/>
    <w:rsid w:val="005C684C"/>
    <w:rsid w:val="005E171E"/>
    <w:rsid w:val="005E2DBE"/>
    <w:rsid w:val="005F7E20"/>
    <w:rsid w:val="00603290"/>
    <w:rsid w:val="006065DE"/>
    <w:rsid w:val="006144C7"/>
    <w:rsid w:val="00625A00"/>
    <w:rsid w:val="00642BBA"/>
    <w:rsid w:val="00662A2A"/>
    <w:rsid w:val="00697E1F"/>
    <w:rsid w:val="006B1CF7"/>
    <w:rsid w:val="006B6CBA"/>
    <w:rsid w:val="006E653E"/>
    <w:rsid w:val="006F0707"/>
    <w:rsid w:val="006F36AE"/>
    <w:rsid w:val="006F3E7C"/>
    <w:rsid w:val="00700FD9"/>
    <w:rsid w:val="00705CCD"/>
    <w:rsid w:val="00713A5A"/>
    <w:rsid w:val="007214D7"/>
    <w:rsid w:val="0072691C"/>
    <w:rsid w:val="0072718C"/>
    <w:rsid w:val="00730F32"/>
    <w:rsid w:val="00750D42"/>
    <w:rsid w:val="0075392E"/>
    <w:rsid w:val="00765359"/>
    <w:rsid w:val="007A54C5"/>
    <w:rsid w:val="007C472D"/>
    <w:rsid w:val="007F7306"/>
    <w:rsid w:val="00803692"/>
    <w:rsid w:val="008274B4"/>
    <w:rsid w:val="00831EB2"/>
    <w:rsid w:val="008370D8"/>
    <w:rsid w:val="008546F0"/>
    <w:rsid w:val="00873208"/>
    <w:rsid w:val="008A115E"/>
    <w:rsid w:val="008C311C"/>
    <w:rsid w:val="008E5321"/>
    <w:rsid w:val="008E5732"/>
    <w:rsid w:val="00903652"/>
    <w:rsid w:val="00933721"/>
    <w:rsid w:val="0094363B"/>
    <w:rsid w:val="00945704"/>
    <w:rsid w:val="009465BD"/>
    <w:rsid w:val="00963F33"/>
    <w:rsid w:val="00977DD0"/>
    <w:rsid w:val="00981FFB"/>
    <w:rsid w:val="00983EC0"/>
    <w:rsid w:val="009A1132"/>
    <w:rsid w:val="009A6AA7"/>
    <w:rsid w:val="009D1505"/>
    <w:rsid w:val="00A03162"/>
    <w:rsid w:val="00A11845"/>
    <w:rsid w:val="00A2256A"/>
    <w:rsid w:val="00A36E85"/>
    <w:rsid w:val="00A56C3D"/>
    <w:rsid w:val="00AA15EE"/>
    <w:rsid w:val="00AA206E"/>
    <w:rsid w:val="00AA7F73"/>
    <w:rsid w:val="00AB573C"/>
    <w:rsid w:val="00AE71B7"/>
    <w:rsid w:val="00AF531A"/>
    <w:rsid w:val="00B02385"/>
    <w:rsid w:val="00B03A5F"/>
    <w:rsid w:val="00B0717C"/>
    <w:rsid w:val="00B55B43"/>
    <w:rsid w:val="00B66B2C"/>
    <w:rsid w:val="00B676E1"/>
    <w:rsid w:val="00B73A7F"/>
    <w:rsid w:val="00BC2847"/>
    <w:rsid w:val="00BE0A05"/>
    <w:rsid w:val="00BE0BC6"/>
    <w:rsid w:val="00C058C7"/>
    <w:rsid w:val="00C42867"/>
    <w:rsid w:val="00C54016"/>
    <w:rsid w:val="00C547B8"/>
    <w:rsid w:val="00C569F0"/>
    <w:rsid w:val="00C76E39"/>
    <w:rsid w:val="00C843CC"/>
    <w:rsid w:val="00C93E80"/>
    <w:rsid w:val="00CA1C0F"/>
    <w:rsid w:val="00CA270D"/>
    <w:rsid w:val="00CC3C5E"/>
    <w:rsid w:val="00CC6132"/>
    <w:rsid w:val="00CD6FDD"/>
    <w:rsid w:val="00CE629F"/>
    <w:rsid w:val="00CF081D"/>
    <w:rsid w:val="00CF17B8"/>
    <w:rsid w:val="00D12AAD"/>
    <w:rsid w:val="00D55DD4"/>
    <w:rsid w:val="00D84F25"/>
    <w:rsid w:val="00D87364"/>
    <w:rsid w:val="00D9355E"/>
    <w:rsid w:val="00DA2A89"/>
    <w:rsid w:val="00DB325F"/>
    <w:rsid w:val="00DB5791"/>
    <w:rsid w:val="00DE20FC"/>
    <w:rsid w:val="00DE6301"/>
    <w:rsid w:val="00DE70C9"/>
    <w:rsid w:val="00E003C0"/>
    <w:rsid w:val="00E115C4"/>
    <w:rsid w:val="00E165D1"/>
    <w:rsid w:val="00E344D3"/>
    <w:rsid w:val="00E42570"/>
    <w:rsid w:val="00E45B38"/>
    <w:rsid w:val="00E53D09"/>
    <w:rsid w:val="00E5771C"/>
    <w:rsid w:val="00E9214E"/>
    <w:rsid w:val="00E95F4F"/>
    <w:rsid w:val="00EB2C37"/>
    <w:rsid w:val="00ED5F76"/>
    <w:rsid w:val="00F03122"/>
    <w:rsid w:val="00F26C9B"/>
    <w:rsid w:val="00F33CE4"/>
    <w:rsid w:val="00F42041"/>
    <w:rsid w:val="00F83A03"/>
    <w:rsid w:val="00F91320"/>
    <w:rsid w:val="00F93644"/>
    <w:rsid w:val="00FB7F40"/>
    <w:rsid w:val="00FD31DF"/>
    <w:rsid w:val="00FD4DA0"/>
    <w:rsid w:val="00FD5F56"/>
    <w:rsid w:val="00FE4798"/>
    <w:rsid w:val="00FE63AC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DAE493-9CBC-4E40-9AB1-42F194D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B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8274B4"/>
    <w:rPr>
      <w:noProof/>
    </w:rPr>
  </w:style>
  <w:style w:type="paragraph" w:styleId="a5">
    <w:name w:val="footer"/>
    <w:basedOn w:val="a"/>
    <w:rsid w:val="008274B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8274B4"/>
  </w:style>
  <w:style w:type="paragraph" w:styleId="a7">
    <w:name w:val="header"/>
    <w:basedOn w:val="a"/>
    <w:rsid w:val="008274B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"/>
    <w:rsid w:val="008274B4"/>
    <w:rPr>
      <w:rFonts w:eastAsia="標楷體"/>
      <w:b/>
      <w:sz w:val="18"/>
    </w:rPr>
  </w:style>
  <w:style w:type="character" w:styleId="a8">
    <w:name w:val="Hyperlink"/>
    <w:rsid w:val="008274B4"/>
    <w:rPr>
      <w:color w:val="0000FF"/>
      <w:u w:val="single"/>
    </w:rPr>
  </w:style>
  <w:style w:type="paragraph" w:styleId="3">
    <w:name w:val="Body Text Indent 3"/>
    <w:basedOn w:val="a"/>
    <w:rsid w:val="00CC3C5E"/>
    <w:pPr>
      <w:spacing w:after="120"/>
      <w:ind w:leftChars="200" w:left="480"/>
    </w:pPr>
    <w:rPr>
      <w:sz w:val="16"/>
      <w:szCs w:val="16"/>
    </w:rPr>
  </w:style>
  <w:style w:type="paragraph" w:styleId="a9">
    <w:name w:val="Body Text"/>
    <w:basedOn w:val="a"/>
    <w:rsid w:val="00CC3C5E"/>
    <w:pPr>
      <w:spacing w:after="120"/>
    </w:pPr>
  </w:style>
  <w:style w:type="paragraph" w:styleId="aa">
    <w:name w:val="Body Text Indent"/>
    <w:basedOn w:val="a"/>
    <w:link w:val="ab"/>
    <w:rsid w:val="008E5732"/>
    <w:pPr>
      <w:spacing w:after="120"/>
      <w:ind w:leftChars="200" w:left="480"/>
    </w:pPr>
  </w:style>
  <w:style w:type="character" w:styleId="ac">
    <w:name w:val="annotation reference"/>
    <w:semiHidden/>
    <w:rsid w:val="008E5732"/>
    <w:rPr>
      <w:sz w:val="18"/>
      <w:szCs w:val="18"/>
    </w:rPr>
  </w:style>
  <w:style w:type="paragraph" w:styleId="ad">
    <w:name w:val="annotation text"/>
    <w:basedOn w:val="a"/>
    <w:semiHidden/>
    <w:rsid w:val="008E5732"/>
  </w:style>
  <w:style w:type="paragraph" w:styleId="ae">
    <w:name w:val="annotation subject"/>
    <w:basedOn w:val="ad"/>
    <w:next w:val="ad"/>
    <w:semiHidden/>
    <w:rsid w:val="008E5732"/>
    <w:rPr>
      <w:b/>
      <w:bCs/>
    </w:rPr>
  </w:style>
  <w:style w:type="paragraph" w:styleId="af">
    <w:name w:val="Balloon Text"/>
    <w:basedOn w:val="a"/>
    <w:semiHidden/>
    <w:rsid w:val="008E5732"/>
    <w:rPr>
      <w:rFonts w:ascii="Arial" w:hAnsi="Arial"/>
      <w:sz w:val="18"/>
      <w:szCs w:val="18"/>
    </w:rPr>
  </w:style>
  <w:style w:type="character" w:customStyle="1" w:styleId="a4">
    <w:name w:val="問候 字元"/>
    <w:link w:val="a3"/>
    <w:uiPriority w:val="99"/>
    <w:rsid w:val="00C42867"/>
    <w:rPr>
      <w:noProof/>
      <w:kern w:val="2"/>
      <w:sz w:val="24"/>
    </w:rPr>
  </w:style>
  <w:style w:type="character" w:customStyle="1" w:styleId="ab">
    <w:name w:val="本文縮排 字元"/>
    <w:link w:val="aa"/>
    <w:rsid w:val="00C42867"/>
    <w:rPr>
      <w:kern w:val="2"/>
      <w:sz w:val="24"/>
    </w:rPr>
  </w:style>
  <w:style w:type="paragraph" w:styleId="Web">
    <w:name w:val="Normal (Web)"/>
    <w:basedOn w:val="a"/>
    <w:uiPriority w:val="99"/>
    <w:unhideWhenUsed/>
    <w:rsid w:val="008C31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7E90-A902-44AA-985F-1A2BF1BF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2018-09-03T10:42:00Z</cp:lastPrinted>
  <dcterms:created xsi:type="dcterms:W3CDTF">2019-08-30T01:01:00Z</dcterms:created>
  <dcterms:modified xsi:type="dcterms:W3CDTF">2019-09-02T10:24:00Z</dcterms:modified>
</cp:coreProperties>
</file>