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49" w:rsidRPr="00101CB8" w:rsidRDefault="000245FB" w:rsidP="000245FB">
      <w:pPr>
        <w:jc w:val="center"/>
        <w:rPr>
          <w:rFonts w:ascii="標楷體" w:eastAsia="標楷體" w:hAnsi="標楷體"/>
          <w:b/>
          <w:szCs w:val="24"/>
        </w:rPr>
      </w:pPr>
      <w:r w:rsidRPr="00101CB8">
        <w:rPr>
          <w:rFonts w:ascii="標楷體" w:eastAsia="標楷體" w:hAnsi="標楷體" w:hint="eastAsia"/>
          <w:b/>
          <w:sz w:val="28"/>
          <w:szCs w:val="24"/>
        </w:rPr>
        <w:t>臺北市大安區建安國民小學10</w:t>
      </w:r>
      <w:r w:rsidR="003A2337" w:rsidRPr="00101CB8">
        <w:rPr>
          <w:rFonts w:ascii="標楷體" w:eastAsia="標楷體" w:hAnsi="標楷體" w:hint="eastAsia"/>
          <w:b/>
          <w:sz w:val="28"/>
          <w:szCs w:val="24"/>
        </w:rPr>
        <w:t>9</w:t>
      </w:r>
      <w:r w:rsidRPr="00101CB8">
        <w:rPr>
          <w:rFonts w:ascii="標楷體" w:eastAsia="標楷體" w:hAnsi="標楷體" w:hint="eastAsia"/>
          <w:b/>
          <w:sz w:val="28"/>
          <w:szCs w:val="24"/>
        </w:rPr>
        <w:t>學年度多語文學藝競賽實施計畫</w:t>
      </w:r>
    </w:p>
    <w:p w:rsidR="00CE0D5C" w:rsidRPr="00101CB8" w:rsidRDefault="00CE0D5C"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依據</w:t>
      </w:r>
    </w:p>
    <w:p w:rsidR="00CE0D5C" w:rsidRPr="00101CB8" w:rsidRDefault="00CE0D5C" w:rsidP="00B224C5">
      <w:pPr>
        <w:pStyle w:val="a3"/>
        <w:numPr>
          <w:ilvl w:val="0"/>
          <w:numId w:val="2"/>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臺北市</w:t>
      </w:r>
      <w:bookmarkStart w:id="0" w:name="_GoBack"/>
      <w:proofErr w:type="gramStart"/>
      <w:r w:rsidRPr="00101CB8">
        <w:rPr>
          <w:rFonts w:ascii="標楷體" w:eastAsia="標楷體" w:hAnsi="標楷體" w:hint="eastAsia"/>
          <w:color w:val="000000"/>
          <w:szCs w:val="24"/>
        </w:rPr>
        <w:t>10</w:t>
      </w:r>
      <w:r w:rsidR="003A2337" w:rsidRPr="00101CB8">
        <w:rPr>
          <w:rFonts w:ascii="標楷體" w:eastAsia="標楷體" w:hAnsi="標楷體" w:hint="eastAsia"/>
          <w:color w:val="000000"/>
          <w:szCs w:val="24"/>
        </w:rPr>
        <w:t>9</w:t>
      </w:r>
      <w:bookmarkEnd w:id="0"/>
      <w:proofErr w:type="gramEnd"/>
      <w:r w:rsidRPr="00101CB8">
        <w:rPr>
          <w:rFonts w:ascii="標楷體" w:eastAsia="標楷體" w:hAnsi="標楷體" w:hint="eastAsia"/>
          <w:color w:val="000000"/>
          <w:szCs w:val="24"/>
        </w:rPr>
        <w:t>年度國民小學多語文學藝競賽實施計畫。</w:t>
      </w:r>
    </w:p>
    <w:p w:rsidR="00CE0D5C" w:rsidRPr="00101CB8" w:rsidRDefault="00CE0D5C" w:rsidP="00B224C5">
      <w:pPr>
        <w:pStyle w:val="a3"/>
        <w:numPr>
          <w:ilvl w:val="0"/>
          <w:numId w:val="2"/>
        </w:numPr>
        <w:spacing w:line="290" w:lineRule="exact"/>
        <w:ind w:leftChars="0"/>
        <w:rPr>
          <w:rFonts w:ascii="標楷體" w:eastAsia="標楷體" w:hAnsi="標楷體"/>
          <w:szCs w:val="24"/>
        </w:rPr>
      </w:pPr>
      <w:r w:rsidRPr="00101CB8">
        <w:rPr>
          <w:rFonts w:ascii="標楷體" w:eastAsia="標楷體" w:hAnsi="標楷體"/>
          <w:kern w:val="16"/>
          <w:szCs w:val="24"/>
        </w:rPr>
        <w:t>臺北市各級學校（含幼稚園）</w:t>
      </w:r>
      <w:proofErr w:type="gramStart"/>
      <w:r w:rsidRPr="00101CB8">
        <w:rPr>
          <w:rFonts w:ascii="標楷體" w:eastAsia="標楷體" w:hAnsi="標楷體"/>
          <w:kern w:val="16"/>
          <w:szCs w:val="24"/>
        </w:rPr>
        <w:t>暨社教</w:t>
      </w:r>
      <w:proofErr w:type="gramEnd"/>
      <w:r w:rsidRPr="00101CB8">
        <w:rPr>
          <w:rFonts w:ascii="標楷體" w:eastAsia="標楷體" w:hAnsi="標楷體"/>
          <w:kern w:val="16"/>
          <w:szCs w:val="24"/>
        </w:rPr>
        <w:t>機構推動本土語言教學實施方案</w:t>
      </w:r>
      <w:r w:rsidRPr="00101CB8">
        <w:rPr>
          <w:rFonts w:ascii="標楷體" w:eastAsia="標楷體" w:hAnsi="標楷體"/>
          <w:szCs w:val="24"/>
        </w:rPr>
        <w:t>。</w:t>
      </w:r>
    </w:p>
    <w:p w:rsidR="00CE0D5C" w:rsidRPr="00101CB8" w:rsidRDefault="00CE0D5C" w:rsidP="00B224C5">
      <w:pPr>
        <w:pStyle w:val="a3"/>
        <w:numPr>
          <w:ilvl w:val="0"/>
          <w:numId w:val="2"/>
        </w:numPr>
        <w:spacing w:line="290" w:lineRule="exact"/>
        <w:ind w:leftChars="0"/>
        <w:rPr>
          <w:rFonts w:ascii="標楷體" w:eastAsia="標楷體" w:hAnsi="標楷體"/>
          <w:szCs w:val="24"/>
        </w:rPr>
      </w:pPr>
      <w:r w:rsidRPr="00101CB8">
        <w:rPr>
          <w:rFonts w:ascii="標楷體" w:eastAsia="標楷體" w:hAnsi="標楷體"/>
          <w:szCs w:val="24"/>
        </w:rPr>
        <w:t>臺北市國民小學推動本土語言教學實施計畫。</w:t>
      </w:r>
    </w:p>
    <w:p w:rsidR="00CE0D5C" w:rsidRPr="00101CB8" w:rsidRDefault="00CE0D5C" w:rsidP="00B224C5">
      <w:pPr>
        <w:pStyle w:val="a3"/>
        <w:numPr>
          <w:ilvl w:val="0"/>
          <w:numId w:val="2"/>
        </w:numPr>
        <w:spacing w:line="290" w:lineRule="exact"/>
        <w:ind w:leftChars="0"/>
        <w:rPr>
          <w:rFonts w:ascii="標楷體" w:eastAsia="標楷體" w:hAnsi="標楷體"/>
          <w:szCs w:val="24"/>
        </w:rPr>
      </w:pPr>
      <w:r w:rsidRPr="00101CB8">
        <w:rPr>
          <w:rFonts w:ascii="標楷體" w:eastAsia="標楷體" w:hAnsi="標楷體"/>
          <w:szCs w:val="24"/>
        </w:rPr>
        <w:t>臺北市國民小學英語教學實施計畫。</w:t>
      </w:r>
    </w:p>
    <w:p w:rsidR="00B00CA5" w:rsidRPr="00101CB8" w:rsidRDefault="00CE0D5C" w:rsidP="00B224C5">
      <w:pPr>
        <w:pStyle w:val="a3"/>
        <w:numPr>
          <w:ilvl w:val="0"/>
          <w:numId w:val="2"/>
        </w:numPr>
        <w:spacing w:line="290" w:lineRule="exact"/>
        <w:ind w:leftChars="0"/>
        <w:rPr>
          <w:rFonts w:ascii="標楷體" w:eastAsia="標楷體" w:hAnsi="標楷體"/>
          <w:szCs w:val="24"/>
        </w:rPr>
      </w:pPr>
      <w:r w:rsidRPr="00101CB8">
        <w:rPr>
          <w:rFonts w:ascii="標楷體" w:eastAsia="標楷體" w:hAnsi="標楷體" w:hint="eastAsia"/>
          <w:szCs w:val="24"/>
        </w:rPr>
        <w:t>本校校務發展計畫。</w:t>
      </w:r>
    </w:p>
    <w:p w:rsidR="00CE0D5C" w:rsidRPr="00101CB8" w:rsidRDefault="00B00CA5"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目的</w:t>
      </w:r>
    </w:p>
    <w:p w:rsidR="00B00CA5" w:rsidRPr="00101CB8" w:rsidRDefault="00B00CA5" w:rsidP="00B224C5">
      <w:pPr>
        <w:pStyle w:val="a3"/>
        <w:numPr>
          <w:ilvl w:val="0"/>
          <w:numId w:val="3"/>
        </w:numPr>
        <w:spacing w:line="290" w:lineRule="exact"/>
        <w:ind w:leftChars="0"/>
        <w:rPr>
          <w:rFonts w:ascii="標楷體" w:eastAsia="標楷體" w:hAnsi="標楷體"/>
          <w:szCs w:val="24"/>
        </w:rPr>
      </w:pPr>
      <w:r w:rsidRPr="00101CB8">
        <w:rPr>
          <w:rFonts w:ascii="標楷體" w:eastAsia="標楷體" w:hAnsi="標楷體"/>
          <w:szCs w:val="24"/>
        </w:rPr>
        <w:t>倡導國語文暨本土語言教學，增進學生國語文暨本土語言能力。</w:t>
      </w:r>
    </w:p>
    <w:p w:rsidR="00B00CA5" w:rsidRPr="00101CB8" w:rsidRDefault="00B00CA5" w:rsidP="00B224C5">
      <w:pPr>
        <w:pStyle w:val="a3"/>
        <w:numPr>
          <w:ilvl w:val="0"/>
          <w:numId w:val="3"/>
        </w:numPr>
        <w:spacing w:line="290" w:lineRule="exact"/>
        <w:ind w:leftChars="0"/>
        <w:rPr>
          <w:rFonts w:ascii="標楷體" w:eastAsia="標楷體" w:hAnsi="標楷體"/>
          <w:szCs w:val="24"/>
        </w:rPr>
      </w:pPr>
      <w:r w:rsidRPr="00101CB8">
        <w:rPr>
          <w:rFonts w:ascii="標楷體" w:eastAsia="標楷體" w:hAnsi="標楷體"/>
          <w:szCs w:val="24"/>
        </w:rPr>
        <w:t>激發學生愛國、愛鄉情操，兼重本土化及國際化。</w:t>
      </w:r>
    </w:p>
    <w:p w:rsidR="00B00CA5" w:rsidRPr="00101CB8" w:rsidRDefault="00B00CA5" w:rsidP="00B224C5">
      <w:pPr>
        <w:pStyle w:val="a3"/>
        <w:numPr>
          <w:ilvl w:val="0"/>
          <w:numId w:val="3"/>
        </w:numPr>
        <w:spacing w:line="290" w:lineRule="exact"/>
        <w:ind w:leftChars="0"/>
        <w:rPr>
          <w:rFonts w:ascii="標楷體" w:eastAsia="標楷體" w:hAnsi="標楷體"/>
          <w:szCs w:val="24"/>
        </w:rPr>
      </w:pPr>
      <w:r w:rsidRPr="00101CB8">
        <w:rPr>
          <w:rFonts w:ascii="標楷體" w:eastAsia="標楷體" w:hAnsi="標楷體"/>
          <w:szCs w:val="24"/>
        </w:rPr>
        <w:t>引發學生學習英語的興趣及好奇心，培養學生聽、說基本能力。</w:t>
      </w:r>
    </w:p>
    <w:p w:rsidR="00B00CA5" w:rsidRPr="00101CB8" w:rsidRDefault="00B00CA5"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參加對象</w:t>
      </w:r>
    </w:p>
    <w:p w:rsidR="00B00CA5" w:rsidRPr="00101CB8" w:rsidRDefault="00B00CA5" w:rsidP="00B224C5">
      <w:pPr>
        <w:pStyle w:val="a3"/>
        <w:numPr>
          <w:ilvl w:val="0"/>
          <w:numId w:val="4"/>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國語文競賽</w:t>
      </w:r>
    </w:p>
    <w:p w:rsidR="00B00CA5" w:rsidRPr="00101CB8" w:rsidRDefault="00B00CA5" w:rsidP="00B224C5">
      <w:pPr>
        <w:pStyle w:val="a3"/>
        <w:numPr>
          <w:ilvl w:val="0"/>
          <w:numId w:val="5"/>
        </w:numPr>
        <w:spacing w:line="290" w:lineRule="exact"/>
        <w:ind w:leftChars="0"/>
        <w:rPr>
          <w:rFonts w:ascii="標楷體" w:eastAsia="標楷體" w:hAnsi="標楷體"/>
          <w:szCs w:val="24"/>
        </w:rPr>
      </w:pPr>
      <w:r w:rsidRPr="00101CB8">
        <w:rPr>
          <w:rFonts w:ascii="標楷體" w:eastAsia="標楷體" w:hAnsi="標楷體" w:hint="eastAsia"/>
          <w:szCs w:val="24"/>
        </w:rPr>
        <w:t>參賽資格：</w:t>
      </w:r>
      <w:r w:rsidRPr="00101CB8">
        <w:rPr>
          <w:rFonts w:ascii="標楷體" w:eastAsia="標楷體" w:hAnsi="標楷體" w:hint="eastAsia"/>
          <w:szCs w:val="24"/>
          <w:u w:val="thick"/>
          <w:shd w:val="pct15" w:color="auto" w:fill="FFFFFF"/>
        </w:rPr>
        <w:t>本校</w:t>
      </w:r>
      <w:r w:rsidR="00E820C3" w:rsidRPr="00101CB8">
        <w:rPr>
          <w:rFonts w:ascii="標楷體" w:eastAsia="標楷體" w:hAnsi="標楷體" w:hint="eastAsia"/>
          <w:szCs w:val="24"/>
          <w:u w:val="thick"/>
          <w:shd w:val="pct15" w:color="auto" w:fill="FFFFFF"/>
        </w:rPr>
        <w:t>三</w:t>
      </w:r>
      <w:r w:rsidR="003A2337" w:rsidRPr="00101CB8">
        <w:rPr>
          <w:rFonts w:ascii="標楷體" w:eastAsia="標楷體" w:hAnsi="標楷體" w:hint="eastAsia"/>
          <w:szCs w:val="24"/>
          <w:u w:val="thick"/>
          <w:shd w:val="pct15" w:color="auto" w:fill="FFFFFF"/>
        </w:rPr>
        <w:t>至</w:t>
      </w:r>
      <w:r w:rsidRPr="00101CB8">
        <w:rPr>
          <w:rFonts w:ascii="標楷體" w:eastAsia="標楷體" w:hAnsi="標楷體" w:hint="eastAsia"/>
          <w:szCs w:val="24"/>
          <w:u w:val="thick"/>
          <w:shd w:val="pct15" w:color="auto" w:fill="FFFFFF"/>
        </w:rPr>
        <w:t>五年級在籍學生(年齡未滿15歲)</w:t>
      </w:r>
      <w:r w:rsidRPr="00101CB8">
        <w:rPr>
          <w:rFonts w:ascii="標楷體" w:eastAsia="標楷體" w:hAnsi="標楷體" w:hint="eastAsia"/>
          <w:szCs w:val="24"/>
        </w:rPr>
        <w:t>。【</w:t>
      </w:r>
      <w:r w:rsidR="00E820C3" w:rsidRPr="00101CB8">
        <w:rPr>
          <w:rFonts w:ascii="標楷體" w:eastAsia="標楷體" w:hAnsi="標楷體" w:hint="eastAsia"/>
          <w:szCs w:val="24"/>
        </w:rPr>
        <w:t>三、</w:t>
      </w:r>
      <w:r w:rsidRPr="00101CB8">
        <w:rPr>
          <w:rFonts w:ascii="標楷體" w:eastAsia="標楷體" w:hAnsi="標楷體" w:hint="eastAsia"/>
          <w:szCs w:val="24"/>
        </w:rPr>
        <w:t>四年級學生</w:t>
      </w:r>
      <w:r w:rsidR="002F7FBF" w:rsidRPr="00101CB8">
        <w:rPr>
          <w:rFonts w:ascii="標楷體" w:eastAsia="標楷體" w:hAnsi="標楷體" w:hint="eastAsia"/>
          <w:szCs w:val="24"/>
        </w:rPr>
        <w:t>只</w:t>
      </w:r>
      <w:r w:rsidRPr="00101CB8">
        <w:rPr>
          <w:rFonts w:ascii="標楷體" w:eastAsia="標楷體" w:hAnsi="標楷體" w:hint="eastAsia"/>
          <w:szCs w:val="24"/>
        </w:rPr>
        <w:t>參加國語文演說、朗讀兩項】</w:t>
      </w:r>
    </w:p>
    <w:p w:rsidR="00B00CA5" w:rsidRPr="00101CB8" w:rsidRDefault="00B00CA5" w:rsidP="00B224C5">
      <w:pPr>
        <w:pStyle w:val="a3"/>
        <w:numPr>
          <w:ilvl w:val="0"/>
          <w:numId w:val="5"/>
        </w:numPr>
        <w:spacing w:line="290" w:lineRule="exact"/>
        <w:ind w:leftChars="0"/>
        <w:rPr>
          <w:rFonts w:ascii="標楷體" w:eastAsia="標楷體" w:hAnsi="標楷體"/>
          <w:szCs w:val="24"/>
        </w:rPr>
      </w:pPr>
      <w:r w:rsidRPr="00101CB8">
        <w:rPr>
          <w:rFonts w:ascii="標楷體" w:eastAsia="標楷體" w:hAnsi="標楷體" w:hint="eastAsia"/>
          <w:szCs w:val="24"/>
        </w:rPr>
        <w:t>參賽限制：凡曾獲得全國語文競賽決賽該項目第一名，或近五年內二度獲得該項目二至六名者，不得再參加國語文該項目之競賽。</w:t>
      </w:r>
    </w:p>
    <w:p w:rsidR="00B00CA5" w:rsidRPr="00101CB8" w:rsidRDefault="006A6AC6" w:rsidP="00B224C5">
      <w:pPr>
        <w:pStyle w:val="a3"/>
        <w:numPr>
          <w:ilvl w:val="0"/>
          <w:numId w:val="4"/>
        </w:numPr>
        <w:spacing w:line="290" w:lineRule="exact"/>
        <w:ind w:leftChars="0"/>
        <w:rPr>
          <w:rFonts w:ascii="標楷體" w:eastAsia="標楷體" w:hAnsi="標楷體"/>
          <w:szCs w:val="24"/>
        </w:rPr>
      </w:pPr>
      <w:r w:rsidRPr="00101CB8">
        <w:rPr>
          <w:rFonts w:ascii="標楷體" w:eastAsia="標楷體" w:hAnsi="標楷體" w:hint="eastAsia"/>
          <w:szCs w:val="24"/>
        </w:rPr>
        <w:t>本土語言學藝競賽</w:t>
      </w:r>
    </w:p>
    <w:p w:rsidR="006A6AC6" w:rsidRPr="00101CB8" w:rsidRDefault="006A6AC6" w:rsidP="00B224C5">
      <w:pPr>
        <w:pStyle w:val="a3"/>
        <w:numPr>
          <w:ilvl w:val="0"/>
          <w:numId w:val="6"/>
        </w:numPr>
        <w:spacing w:line="290" w:lineRule="exact"/>
        <w:ind w:leftChars="0"/>
        <w:rPr>
          <w:rFonts w:ascii="標楷體" w:eastAsia="標楷體" w:hAnsi="標楷體"/>
          <w:szCs w:val="24"/>
        </w:rPr>
      </w:pPr>
      <w:r w:rsidRPr="00101CB8">
        <w:rPr>
          <w:rFonts w:ascii="標楷體" w:eastAsia="標楷體" w:hAnsi="標楷體" w:hint="eastAsia"/>
          <w:szCs w:val="24"/>
        </w:rPr>
        <w:t>參賽資格：</w:t>
      </w:r>
    </w:p>
    <w:p w:rsidR="006A6AC6" w:rsidRPr="00101CB8" w:rsidRDefault="00101CB8" w:rsidP="00B224C5">
      <w:pPr>
        <w:pStyle w:val="a3"/>
        <w:numPr>
          <w:ilvl w:val="0"/>
          <w:numId w:val="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閩南語</w:t>
      </w:r>
      <w:r w:rsidR="006A6AC6" w:rsidRPr="00101CB8">
        <w:rPr>
          <w:rFonts w:ascii="標楷體" w:eastAsia="標楷體" w:hAnsi="標楷體" w:hint="eastAsia"/>
          <w:color w:val="000000"/>
          <w:szCs w:val="24"/>
        </w:rPr>
        <w:t>、</w:t>
      </w:r>
      <w:r w:rsidRPr="00101CB8">
        <w:rPr>
          <w:rFonts w:ascii="標楷體" w:eastAsia="標楷體" w:hAnsi="標楷體" w:hint="eastAsia"/>
          <w:color w:val="000000"/>
          <w:szCs w:val="24"/>
        </w:rPr>
        <w:t>客家語</w:t>
      </w:r>
      <w:r w:rsidR="006A6AC6" w:rsidRPr="00101CB8">
        <w:rPr>
          <w:rFonts w:ascii="標楷體" w:eastAsia="標楷體" w:hAnsi="標楷體" w:hint="eastAsia"/>
          <w:color w:val="000000"/>
          <w:szCs w:val="24"/>
        </w:rPr>
        <w:t>和</w:t>
      </w:r>
      <w:r w:rsidRPr="00101CB8">
        <w:rPr>
          <w:rFonts w:ascii="標楷體" w:eastAsia="標楷體" w:hAnsi="標楷體" w:hint="eastAsia"/>
          <w:color w:val="000000"/>
          <w:szCs w:val="24"/>
        </w:rPr>
        <w:t>原住民族語</w:t>
      </w:r>
      <w:r w:rsidR="003A2337" w:rsidRPr="00101CB8">
        <w:rPr>
          <w:rFonts w:ascii="標楷體" w:eastAsia="標楷體" w:hAnsi="標楷體" w:hint="eastAsia"/>
          <w:color w:val="000000"/>
          <w:szCs w:val="24"/>
          <w:u w:val="single"/>
        </w:rPr>
        <w:t>情境式</w:t>
      </w:r>
      <w:r w:rsidR="006A6AC6" w:rsidRPr="00101CB8">
        <w:rPr>
          <w:rFonts w:ascii="標楷體" w:eastAsia="標楷體" w:hAnsi="標楷體" w:hint="eastAsia"/>
          <w:color w:val="000000"/>
          <w:szCs w:val="24"/>
          <w:u w:val="single"/>
        </w:rPr>
        <w:t>演說</w:t>
      </w:r>
      <w:r w:rsidR="006A6AC6" w:rsidRPr="00101CB8">
        <w:rPr>
          <w:rFonts w:ascii="標楷體" w:eastAsia="標楷體" w:hAnsi="標楷體" w:hint="eastAsia"/>
          <w:color w:val="000000"/>
          <w:szCs w:val="24"/>
        </w:rPr>
        <w:t>、</w:t>
      </w:r>
      <w:r w:rsidR="006A6AC6" w:rsidRPr="00101CB8">
        <w:rPr>
          <w:rFonts w:ascii="標楷體" w:eastAsia="標楷體" w:hAnsi="標楷體" w:hint="eastAsia"/>
          <w:color w:val="000000"/>
          <w:szCs w:val="24"/>
          <w:u w:val="single"/>
        </w:rPr>
        <w:t>朗讀</w:t>
      </w:r>
      <w:r w:rsidR="006A6AC6" w:rsidRPr="00101CB8">
        <w:rPr>
          <w:rFonts w:ascii="標楷體" w:eastAsia="標楷體" w:hAnsi="標楷體" w:hint="eastAsia"/>
          <w:color w:val="000000"/>
          <w:szCs w:val="24"/>
        </w:rPr>
        <w:t>項目：</w:t>
      </w:r>
      <w:r w:rsidR="006A6AC6" w:rsidRPr="00101CB8">
        <w:rPr>
          <w:rFonts w:ascii="標楷體" w:eastAsia="標楷體" w:hAnsi="標楷體" w:hint="eastAsia"/>
          <w:szCs w:val="24"/>
          <w:u w:val="thick"/>
          <w:shd w:val="pct15" w:color="auto" w:fill="FFFFFF"/>
        </w:rPr>
        <w:t>本校三至五年級在籍學生(年齡未滿15歲)</w:t>
      </w:r>
      <w:r w:rsidR="006A6AC6" w:rsidRPr="00101CB8">
        <w:rPr>
          <w:rFonts w:ascii="標楷體" w:eastAsia="標楷體" w:hAnsi="標楷體" w:hint="eastAsia"/>
          <w:szCs w:val="24"/>
        </w:rPr>
        <w:t>。</w:t>
      </w:r>
    </w:p>
    <w:p w:rsidR="00631312" w:rsidRPr="00101CB8" w:rsidRDefault="00101CB8" w:rsidP="00B224C5">
      <w:pPr>
        <w:pStyle w:val="a3"/>
        <w:numPr>
          <w:ilvl w:val="0"/>
          <w:numId w:val="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閩南語</w:t>
      </w:r>
      <w:r w:rsidR="00631312" w:rsidRPr="00101CB8">
        <w:rPr>
          <w:rFonts w:ascii="標楷體" w:eastAsia="標楷體" w:hAnsi="標楷體" w:hint="eastAsia"/>
          <w:color w:val="000000"/>
          <w:szCs w:val="24"/>
        </w:rPr>
        <w:t>和</w:t>
      </w:r>
      <w:r w:rsidRPr="00101CB8">
        <w:rPr>
          <w:rFonts w:ascii="標楷體" w:eastAsia="標楷體" w:hAnsi="標楷體" w:hint="eastAsia"/>
          <w:color w:val="000000"/>
          <w:szCs w:val="24"/>
        </w:rPr>
        <w:t>客家語</w:t>
      </w:r>
      <w:r w:rsidR="00631312" w:rsidRPr="00101CB8">
        <w:rPr>
          <w:rFonts w:ascii="標楷體" w:eastAsia="標楷體" w:hAnsi="標楷體" w:hint="eastAsia"/>
          <w:color w:val="000000"/>
          <w:szCs w:val="24"/>
          <w:u w:val="single"/>
        </w:rPr>
        <w:t>字音字形</w:t>
      </w:r>
      <w:r w:rsidR="00631312" w:rsidRPr="00101CB8">
        <w:rPr>
          <w:rFonts w:ascii="標楷體" w:eastAsia="標楷體" w:hAnsi="標楷體" w:hint="eastAsia"/>
          <w:color w:val="000000"/>
          <w:szCs w:val="24"/>
        </w:rPr>
        <w:t>項目：</w:t>
      </w:r>
      <w:r w:rsidR="00631312" w:rsidRPr="00101CB8">
        <w:rPr>
          <w:rFonts w:ascii="標楷體" w:eastAsia="標楷體" w:hAnsi="標楷體" w:hint="eastAsia"/>
          <w:szCs w:val="24"/>
          <w:u w:val="thick"/>
          <w:shd w:val="pct15" w:color="auto" w:fill="FFFFFF"/>
        </w:rPr>
        <w:t>本校三至五年級在籍學生(年齡未滿15歲)</w:t>
      </w:r>
      <w:r w:rsidR="00631312" w:rsidRPr="00101CB8">
        <w:rPr>
          <w:rFonts w:ascii="標楷體" w:eastAsia="標楷體" w:hAnsi="標楷體" w:hint="eastAsia"/>
          <w:szCs w:val="24"/>
        </w:rPr>
        <w:t>。</w:t>
      </w:r>
    </w:p>
    <w:p w:rsidR="006A6AC6" w:rsidRPr="00101CB8" w:rsidRDefault="00101CB8" w:rsidP="00B224C5">
      <w:pPr>
        <w:pStyle w:val="a3"/>
        <w:numPr>
          <w:ilvl w:val="0"/>
          <w:numId w:val="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閩南語</w:t>
      </w:r>
      <w:r w:rsidR="006A6AC6" w:rsidRPr="00101CB8">
        <w:rPr>
          <w:rFonts w:ascii="標楷體" w:eastAsia="標楷體" w:hAnsi="標楷體" w:hint="eastAsia"/>
          <w:color w:val="000000"/>
          <w:szCs w:val="24"/>
        </w:rPr>
        <w:t>、</w:t>
      </w:r>
      <w:r w:rsidRPr="00101CB8">
        <w:rPr>
          <w:rFonts w:ascii="標楷體" w:eastAsia="標楷體" w:hAnsi="標楷體" w:hint="eastAsia"/>
          <w:color w:val="000000"/>
          <w:szCs w:val="24"/>
        </w:rPr>
        <w:t>客家語</w:t>
      </w:r>
      <w:r w:rsidR="006A6AC6" w:rsidRPr="00101CB8">
        <w:rPr>
          <w:rFonts w:ascii="標楷體" w:eastAsia="標楷體" w:hAnsi="標楷體" w:hint="eastAsia"/>
          <w:color w:val="000000"/>
          <w:szCs w:val="24"/>
        </w:rPr>
        <w:t>和</w:t>
      </w:r>
      <w:r w:rsidRPr="00101CB8">
        <w:rPr>
          <w:rFonts w:ascii="標楷體" w:eastAsia="標楷體" w:hAnsi="標楷體" w:hint="eastAsia"/>
          <w:color w:val="000000"/>
          <w:szCs w:val="24"/>
        </w:rPr>
        <w:t>原住民族語</w:t>
      </w:r>
      <w:r w:rsidR="006A6AC6" w:rsidRPr="00101CB8">
        <w:rPr>
          <w:rFonts w:ascii="標楷體" w:eastAsia="標楷體" w:hAnsi="標楷體" w:hint="eastAsia"/>
          <w:color w:val="000000"/>
          <w:szCs w:val="24"/>
          <w:u w:val="single"/>
        </w:rPr>
        <w:t>歌唱</w:t>
      </w:r>
      <w:r w:rsidR="006A6AC6" w:rsidRPr="00101CB8">
        <w:rPr>
          <w:rFonts w:ascii="標楷體" w:eastAsia="標楷體" w:hAnsi="標楷體" w:hint="eastAsia"/>
          <w:color w:val="000000"/>
          <w:szCs w:val="24"/>
        </w:rPr>
        <w:t>項目</w:t>
      </w:r>
      <w:r w:rsidR="006A6AC6" w:rsidRPr="00101CB8">
        <w:rPr>
          <w:rFonts w:ascii="標楷體" w:eastAsia="標楷體" w:hAnsi="標楷體" w:hint="eastAsia"/>
          <w:szCs w:val="24"/>
          <w:u w:val="thick"/>
        </w:rPr>
        <w:t>（全國決賽無歌唱項目）</w:t>
      </w:r>
      <w:r w:rsidR="006A6AC6" w:rsidRPr="00101CB8">
        <w:rPr>
          <w:rFonts w:ascii="標楷體" w:eastAsia="標楷體" w:hAnsi="標楷體" w:hint="eastAsia"/>
          <w:color w:val="000000"/>
          <w:szCs w:val="24"/>
        </w:rPr>
        <w:t>：</w:t>
      </w:r>
      <w:r w:rsidR="006A6AC6" w:rsidRPr="00101CB8">
        <w:rPr>
          <w:rFonts w:ascii="標楷體" w:eastAsia="標楷體" w:hAnsi="標楷體" w:hint="eastAsia"/>
          <w:szCs w:val="24"/>
          <w:u w:val="thick"/>
          <w:shd w:val="pct15" w:color="auto" w:fill="FFFFFF"/>
        </w:rPr>
        <w:t>本校三至五年級在籍學生(年齡未滿15歲)</w:t>
      </w:r>
      <w:r w:rsidR="006A6AC6" w:rsidRPr="00101CB8">
        <w:rPr>
          <w:rFonts w:ascii="標楷體" w:eastAsia="標楷體" w:hAnsi="標楷體" w:hint="eastAsia"/>
          <w:szCs w:val="24"/>
        </w:rPr>
        <w:t>。</w:t>
      </w:r>
    </w:p>
    <w:p w:rsidR="006A6AC6" w:rsidRPr="00101CB8" w:rsidRDefault="00C365EC" w:rsidP="00B224C5">
      <w:pPr>
        <w:pStyle w:val="a3"/>
        <w:numPr>
          <w:ilvl w:val="0"/>
          <w:numId w:val="6"/>
        </w:numPr>
        <w:spacing w:line="290" w:lineRule="exact"/>
        <w:ind w:leftChars="0"/>
        <w:rPr>
          <w:rFonts w:ascii="標楷體" w:eastAsia="標楷體" w:hAnsi="標楷體"/>
          <w:szCs w:val="24"/>
        </w:rPr>
      </w:pPr>
      <w:r w:rsidRPr="00101CB8">
        <w:rPr>
          <w:rFonts w:ascii="標楷體" w:eastAsia="標楷體" w:hAnsi="標楷體" w:hint="eastAsia"/>
          <w:szCs w:val="24"/>
        </w:rPr>
        <w:t>參賽限制：</w:t>
      </w:r>
    </w:p>
    <w:p w:rsidR="00C365EC" w:rsidRPr="00101CB8" w:rsidRDefault="00C365EC" w:rsidP="00B224C5">
      <w:pPr>
        <w:pStyle w:val="a3"/>
        <w:numPr>
          <w:ilvl w:val="0"/>
          <w:numId w:val="8"/>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曾獲得全國語文競賽</w:t>
      </w:r>
      <w:r w:rsidR="00101CB8" w:rsidRPr="00101CB8">
        <w:rPr>
          <w:rFonts w:ascii="標楷體" w:eastAsia="標楷體" w:hAnsi="標楷體" w:hint="eastAsia"/>
          <w:color w:val="000000"/>
          <w:szCs w:val="24"/>
        </w:rPr>
        <w:t>閩南語</w:t>
      </w:r>
      <w:r w:rsidRPr="00101CB8">
        <w:rPr>
          <w:rFonts w:ascii="標楷體" w:eastAsia="標楷體" w:hAnsi="標楷體" w:hint="eastAsia"/>
          <w:color w:val="000000"/>
          <w:szCs w:val="24"/>
        </w:rPr>
        <w:t>、</w:t>
      </w:r>
      <w:r w:rsidR="00101CB8" w:rsidRPr="00101CB8">
        <w:rPr>
          <w:rFonts w:ascii="標楷體" w:eastAsia="標楷體" w:hAnsi="標楷體" w:hint="eastAsia"/>
          <w:color w:val="000000"/>
          <w:szCs w:val="24"/>
        </w:rPr>
        <w:t>客家語</w:t>
      </w:r>
      <w:r w:rsidRPr="00101CB8">
        <w:rPr>
          <w:rFonts w:ascii="標楷體" w:eastAsia="標楷體" w:hAnsi="標楷體" w:hint="eastAsia"/>
          <w:color w:val="000000"/>
          <w:szCs w:val="24"/>
        </w:rPr>
        <w:t>或</w:t>
      </w:r>
      <w:r w:rsidR="00101CB8" w:rsidRPr="00101CB8">
        <w:rPr>
          <w:rFonts w:ascii="標楷體" w:eastAsia="標楷體" w:hAnsi="標楷體" w:hint="eastAsia"/>
          <w:color w:val="000000"/>
          <w:szCs w:val="24"/>
        </w:rPr>
        <w:t>原住民族語</w:t>
      </w:r>
      <w:r w:rsidRPr="00101CB8">
        <w:rPr>
          <w:rFonts w:ascii="標楷體" w:eastAsia="標楷體" w:hAnsi="標楷體" w:hint="eastAsia"/>
          <w:color w:val="000000"/>
          <w:szCs w:val="24"/>
        </w:rPr>
        <w:t>演說、朗讀項目第一名，或近五年內二度獲得該項目二至六名者，即不得再參加該項目的競賽。</w:t>
      </w:r>
    </w:p>
    <w:p w:rsidR="00A96BC0" w:rsidRPr="00101CB8" w:rsidRDefault="00C365EC" w:rsidP="00B224C5">
      <w:pPr>
        <w:pStyle w:val="a3"/>
        <w:numPr>
          <w:ilvl w:val="0"/>
          <w:numId w:val="8"/>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曾獲得臺北市本土語言學藝競賽</w:t>
      </w:r>
      <w:r w:rsidR="00101CB8" w:rsidRPr="00101CB8">
        <w:rPr>
          <w:rFonts w:ascii="標楷體" w:eastAsia="標楷體" w:hAnsi="標楷體" w:hint="eastAsia"/>
          <w:color w:val="000000"/>
          <w:szCs w:val="24"/>
        </w:rPr>
        <w:t>閩南語</w:t>
      </w:r>
      <w:r w:rsidRPr="00101CB8">
        <w:rPr>
          <w:rFonts w:ascii="標楷體" w:eastAsia="標楷體" w:hAnsi="標楷體" w:hint="eastAsia"/>
          <w:color w:val="000000"/>
          <w:szCs w:val="24"/>
        </w:rPr>
        <w:t>、</w:t>
      </w:r>
      <w:r w:rsidR="00101CB8" w:rsidRPr="00101CB8">
        <w:rPr>
          <w:rFonts w:ascii="標楷體" w:eastAsia="標楷體" w:hAnsi="標楷體" w:hint="eastAsia"/>
          <w:color w:val="000000"/>
          <w:szCs w:val="24"/>
        </w:rPr>
        <w:t>客家語</w:t>
      </w:r>
      <w:r w:rsidRPr="00101CB8">
        <w:rPr>
          <w:rFonts w:ascii="標楷體" w:eastAsia="標楷體" w:hAnsi="標楷體" w:hint="eastAsia"/>
          <w:color w:val="000000"/>
          <w:szCs w:val="24"/>
        </w:rPr>
        <w:t>或</w:t>
      </w:r>
      <w:r w:rsidR="00101CB8" w:rsidRPr="00101CB8">
        <w:rPr>
          <w:rFonts w:ascii="標楷體" w:eastAsia="標楷體" w:hAnsi="標楷體" w:hint="eastAsia"/>
          <w:color w:val="000000"/>
          <w:szCs w:val="24"/>
        </w:rPr>
        <w:t>原住民族語</w:t>
      </w:r>
      <w:r w:rsidRPr="00101CB8">
        <w:rPr>
          <w:rFonts w:ascii="標楷體" w:eastAsia="標楷體" w:hAnsi="標楷體" w:hint="eastAsia"/>
          <w:color w:val="000000"/>
          <w:szCs w:val="24"/>
        </w:rPr>
        <w:t>歌唱項目第一名，或五年內二度獲得該項目前三名者，即不得再參加該語言歌唱項目的競賽。</w:t>
      </w:r>
    </w:p>
    <w:p w:rsidR="006A6AC6" w:rsidRPr="00101CB8" w:rsidRDefault="00C365EC" w:rsidP="00B224C5">
      <w:pPr>
        <w:pStyle w:val="a3"/>
        <w:numPr>
          <w:ilvl w:val="0"/>
          <w:numId w:val="4"/>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英語學藝競賽觀摩賽</w:t>
      </w:r>
    </w:p>
    <w:p w:rsidR="00C365EC" w:rsidRPr="00101CB8" w:rsidRDefault="00C365EC" w:rsidP="001C7FD7">
      <w:pPr>
        <w:pStyle w:val="a3"/>
        <w:numPr>
          <w:ilvl w:val="0"/>
          <w:numId w:val="9"/>
        </w:numPr>
        <w:spacing w:line="290" w:lineRule="exact"/>
        <w:ind w:leftChars="0"/>
        <w:rPr>
          <w:rFonts w:ascii="標楷體" w:eastAsia="標楷體" w:hAnsi="標楷體"/>
          <w:szCs w:val="24"/>
        </w:rPr>
      </w:pPr>
      <w:r w:rsidRPr="00101CB8">
        <w:rPr>
          <w:rFonts w:ascii="標楷體" w:eastAsia="標楷體" w:hAnsi="標楷體" w:hint="eastAsia"/>
          <w:szCs w:val="24"/>
        </w:rPr>
        <w:t>參賽資格：</w:t>
      </w:r>
    </w:p>
    <w:p w:rsidR="00C365EC" w:rsidRPr="00101CB8" w:rsidRDefault="00C365EC" w:rsidP="001C7FD7">
      <w:pPr>
        <w:pStyle w:val="a3"/>
        <w:numPr>
          <w:ilvl w:val="0"/>
          <w:numId w:val="1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演說觀摩賽：分下列二組競賽。</w:t>
      </w:r>
    </w:p>
    <w:p w:rsidR="00C365EC" w:rsidRPr="00101CB8" w:rsidRDefault="00C365EC" w:rsidP="001C7FD7">
      <w:pPr>
        <w:pStyle w:val="a3"/>
        <w:numPr>
          <w:ilvl w:val="0"/>
          <w:numId w:val="11"/>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第一組：</w:t>
      </w:r>
      <w:r w:rsidRPr="00101CB8">
        <w:rPr>
          <w:rFonts w:ascii="標楷體" w:eastAsia="標楷體" w:hAnsi="標楷體" w:hint="eastAsia"/>
          <w:szCs w:val="24"/>
          <w:u w:val="thick"/>
          <w:shd w:val="pct15" w:color="auto" w:fill="FFFFFF"/>
        </w:rPr>
        <w:t>本校三至五年級在籍學生，且未具【第二組】情形之一者</w:t>
      </w:r>
      <w:r w:rsidRPr="00101CB8">
        <w:rPr>
          <w:rFonts w:ascii="標楷體" w:eastAsia="標楷體" w:hAnsi="標楷體" w:hint="eastAsia"/>
          <w:color w:val="000000"/>
          <w:szCs w:val="24"/>
        </w:rPr>
        <w:t>。</w:t>
      </w:r>
    </w:p>
    <w:p w:rsidR="00C365EC" w:rsidRPr="00101CB8" w:rsidRDefault="00C365EC" w:rsidP="001C7FD7">
      <w:pPr>
        <w:pStyle w:val="a3"/>
        <w:numPr>
          <w:ilvl w:val="0"/>
          <w:numId w:val="11"/>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第二組：</w:t>
      </w:r>
      <w:r w:rsidRPr="00101CB8">
        <w:rPr>
          <w:rFonts w:ascii="標楷體" w:eastAsia="標楷體" w:hAnsi="標楷體" w:hint="eastAsia"/>
          <w:szCs w:val="24"/>
          <w:u w:val="thick"/>
          <w:shd w:val="pct15" w:color="auto" w:fill="FFFFFF"/>
        </w:rPr>
        <w:t>本校三至五年級在籍學生，且具有下列情形之一者</w:t>
      </w:r>
      <w:r w:rsidRPr="00101CB8">
        <w:rPr>
          <w:rFonts w:ascii="標楷體" w:eastAsia="標楷體" w:hAnsi="標楷體" w:hint="eastAsia"/>
          <w:color w:val="000000"/>
          <w:szCs w:val="24"/>
        </w:rPr>
        <w:t>：</w:t>
      </w:r>
    </w:p>
    <w:p w:rsidR="00C365EC" w:rsidRPr="00101CB8" w:rsidRDefault="00C365EC" w:rsidP="001C7FD7">
      <w:pPr>
        <w:pStyle w:val="a3"/>
        <w:numPr>
          <w:ilvl w:val="0"/>
          <w:numId w:val="12"/>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國小教育階段曾在國外英語地區或國內外僑學校雙語部就讀英語累計達1年以上者。</w:t>
      </w:r>
    </w:p>
    <w:p w:rsidR="00C365EC" w:rsidRPr="00101CB8" w:rsidRDefault="00C365EC" w:rsidP="001C7FD7">
      <w:pPr>
        <w:pStyle w:val="a3"/>
        <w:numPr>
          <w:ilvl w:val="0"/>
          <w:numId w:val="12"/>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外國來華留學學生。</w:t>
      </w:r>
    </w:p>
    <w:p w:rsidR="00C365EC" w:rsidRPr="00101CB8" w:rsidRDefault="00C365EC" w:rsidP="001C7FD7">
      <w:pPr>
        <w:pStyle w:val="a3"/>
        <w:numPr>
          <w:ilvl w:val="0"/>
          <w:numId w:val="1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戲劇觀摩賽：</w:t>
      </w:r>
      <w:r w:rsidRPr="00101CB8">
        <w:rPr>
          <w:rFonts w:ascii="標楷體" w:eastAsia="標楷體" w:hAnsi="標楷體" w:hint="eastAsia"/>
          <w:szCs w:val="24"/>
          <w:u w:val="thick"/>
          <w:shd w:val="pct15" w:color="auto" w:fill="FFFFFF"/>
        </w:rPr>
        <w:t>本校三至五年級在籍學生</w:t>
      </w:r>
      <w:r w:rsidRPr="00101CB8">
        <w:rPr>
          <w:rFonts w:ascii="標楷體" w:eastAsia="標楷體" w:hAnsi="標楷體" w:hint="eastAsia"/>
          <w:color w:val="000000"/>
          <w:szCs w:val="24"/>
        </w:rPr>
        <w:t>，以班級為單位組隊，</w:t>
      </w:r>
      <w:r w:rsidRPr="00101CB8">
        <w:rPr>
          <w:rFonts w:ascii="標楷體" w:eastAsia="標楷體" w:hAnsi="標楷體"/>
          <w:szCs w:val="24"/>
        </w:rPr>
        <w:t>每組（含伴奏、擺設道具、播放音樂等）至多5人</w:t>
      </w:r>
      <w:r w:rsidRPr="00101CB8">
        <w:rPr>
          <w:rFonts w:ascii="標楷體" w:eastAsia="標楷體" w:hAnsi="標楷體" w:hint="eastAsia"/>
          <w:color w:val="000000"/>
          <w:szCs w:val="24"/>
        </w:rPr>
        <w:t>。</w:t>
      </w:r>
    </w:p>
    <w:p w:rsidR="00C365EC" w:rsidRPr="00101CB8" w:rsidRDefault="00C365EC" w:rsidP="001C7FD7">
      <w:pPr>
        <w:pStyle w:val="a3"/>
        <w:numPr>
          <w:ilvl w:val="0"/>
          <w:numId w:val="1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讀者劇場觀摩賽：</w:t>
      </w:r>
      <w:r w:rsidRPr="00101CB8">
        <w:rPr>
          <w:rFonts w:ascii="標楷體" w:eastAsia="標楷體" w:hAnsi="標楷體" w:hint="eastAsia"/>
          <w:szCs w:val="24"/>
          <w:u w:val="thick"/>
          <w:shd w:val="pct15" w:color="auto" w:fill="FFFFFF"/>
        </w:rPr>
        <w:t>本校三至五年級在籍學生</w:t>
      </w:r>
      <w:r w:rsidRPr="00101CB8">
        <w:rPr>
          <w:rFonts w:ascii="標楷體" w:eastAsia="標楷體" w:hAnsi="標楷體" w:hint="eastAsia"/>
          <w:color w:val="000000"/>
          <w:szCs w:val="24"/>
        </w:rPr>
        <w:t>，以班級為單位組隊，</w:t>
      </w:r>
      <w:r w:rsidRPr="00101CB8">
        <w:rPr>
          <w:rFonts w:ascii="標楷體" w:eastAsia="標楷體" w:hAnsi="標楷體"/>
          <w:kern w:val="0"/>
          <w:szCs w:val="24"/>
        </w:rPr>
        <w:t>每組人數為8至20人</w:t>
      </w:r>
      <w:r w:rsidRPr="00101CB8">
        <w:rPr>
          <w:rFonts w:ascii="標楷體" w:eastAsia="標楷體" w:hAnsi="標楷體" w:hint="eastAsia"/>
          <w:color w:val="000000"/>
          <w:szCs w:val="24"/>
        </w:rPr>
        <w:t>。</w:t>
      </w:r>
    </w:p>
    <w:p w:rsidR="00C365EC" w:rsidRPr="00101CB8" w:rsidRDefault="00C365EC" w:rsidP="001C7FD7">
      <w:pPr>
        <w:pStyle w:val="a3"/>
        <w:numPr>
          <w:ilvl w:val="0"/>
          <w:numId w:val="9"/>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參賽資格審定及限制：曾參加臺北市英語學藝競賽某項目兩度獲得特優者，即不得再參加英語學藝競賽該項目的競賽。</w:t>
      </w:r>
    </w:p>
    <w:p w:rsidR="00B224C5" w:rsidRPr="00101CB8" w:rsidRDefault="00B224C5" w:rsidP="00B224C5">
      <w:pPr>
        <w:spacing w:line="290" w:lineRule="exact"/>
        <w:rPr>
          <w:rFonts w:ascii="標楷體" w:eastAsia="標楷體" w:hAnsi="標楷體"/>
          <w:szCs w:val="24"/>
        </w:rPr>
      </w:pPr>
    </w:p>
    <w:p w:rsidR="00B224C5" w:rsidRPr="00101CB8" w:rsidRDefault="00B224C5" w:rsidP="00B224C5">
      <w:pPr>
        <w:spacing w:line="290" w:lineRule="exact"/>
        <w:rPr>
          <w:rFonts w:ascii="標楷體" w:eastAsia="標楷體" w:hAnsi="標楷體"/>
          <w:szCs w:val="24"/>
        </w:rPr>
      </w:pPr>
    </w:p>
    <w:p w:rsidR="00B224C5" w:rsidRPr="00101CB8" w:rsidRDefault="00B224C5" w:rsidP="00B224C5">
      <w:pPr>
        <w:spacing w:line="290" w:lineRule="exact"/>
        <w:rPr>
          <w:rFonts w:ascii="標楷體" w:eastAsia="標楷體" w:hAnsi="標楷體"/>
          <w:szCs w:val="24"/>
        </w:rPr>
      </w:pPr>
    </w:p>
    <w:p w:rsidR="00B224C5" w:rsidRPr="00101CB8" w:rsidRDefault="00B224C5" w:rsidP="00B224C5">
      <w:pPr>
        <w:spacing w:line="290" w:lineRule="exact"/>
        <w:rPr>
          <w:rFonts w:ascii="標楷體" w:eastAsia="標楷體" w:hAnsi="標楷體"/>
          <w:szCs w:val="24"/>
        </w:rPr>
      </w:pPr>
    </w:p>
    <w:p w:rsidR="00B00CA5" w:rsidRPr="00101CB8" w:rsidRDefault="00C46F36"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lastRenderedPageBreak/>
        <w:t>競賽日期</w:t>
      </w:r>
    </w:p>
    <w:p w:rsidR="00C46F36" w:rsidRPr="00101CB8" w:rsidRDefault="004E72D1" w:rsidP="00B224C5">
      <w:pPr>
        <w:pStyle w:val="a3"/>
        <w:spacing w:line="290" w:lineRule="exact"/>
        <w:ind w:leftChars="0"/>
        <w:rPr>
          <w:rFonts w:ascii="標楷體" w:eastAsia="標楷體" w:hAnsi="標楷體"/>
          <w:b/>
          <w:color w:val="C00000"/>
          <w:szCs w:val="24"/>
        </w:rPr>
      </w:pPr>
      <w:r>
        <w:rPr>
          <w:rFonts w:ascii="標楷體" w:eastAsia="標楷體" w:hAnsi="標楷體" w:hint="eastAsia"/>
          <w:szCs w:val="24"/>
          <w:u w:val="thick"/>
          <w:shd w:val="pct15" w:color="auto" w:fill="FFFFFF"/>
        </w:rPr>
        <w:t>110</w:t>
      </w:r>
      <w:r w:rsidR="00D24C35" w:rsidRPr="00101CB8">
        <w:rPr>
          <w:rFonts w:ascii="標楷體" w:eastAsia="標楷體" w:hAnsi="標楷體" w:hint="eastAsia"/>
          <w:szCs w:val="24"/>
          <w:u w:val="thick"/>
          <w:shd w:val="pct15" w:color="auto" w:fill="FFFFFF"/>
        </w:rPr>
        <w:t>年</w:t>
      </w:r>
      <w:r w:rsidR="00707BA3" w:rsidRPr="00101CB8">
        <w:rPr>
          <w:rFonts w:ascii="標楷體" w:eastAsia="標楷體" w:hAnsi="標楷體" w:hint="eastAsia"/>
          <w:szCs w:val="24"/>
          <w:u w:val="thick"/>
          <w:shd w:val="pct15" w:color="auto" w:fill="FFFFFF"/>
        </w:rPr>
        <w:t>4</w:t>
      </w:r>
      <w:r w:rsidR="00D24C35" w:rsidRPr="00101CB8">
        <w:rPr>
          <w:rFonts w:ascii="標楷體" w:eastAsia="標楷體" w:hAnsi="標楷體" w:hint="eastAsia"/>
          <w:szCs w:val="24"/>
          <w:u w:val="thick"/>
          <w:shd w:val="pct15" w:color="auto" w:fill="FFFFFF"/>
        </w:rPr>
        <w:t>月</w:t>
      </w:r>
      <w:r w:rsidR="003A2337" w:rsidRPr="00101CB8">
        <w:rPr>
          <w:rFonts w:ascii="標楷體" w:eastAsia="標楷體" w:hAnsi="標楷體" w:hint="eastAsia"/>
          <w:szCs w:val="24"/>
          <w:u w:val="thick"/>
          <w:shd w:val="pct15" w:color="auto" w:fill="FFFFFF"/>
        </w:rPr>
        <w:t>19</w:t>
      </w:r>
      <w:r w:rsidR="00D24C35" w:rsidRPr="00101CB8">
        <w:rPr>
          <w:rFonts w:ascii="標楷體" w:eastAsia="標楷體" w:hAnsi="標楷體" w:hint="eastAsia"/>
          <w:szCs w:val="24"/>
          <w:u w:val="thick"/>
          <w:shd w:val="pct15" w:color="auto" w:fill="FFFFFF"/>
        </w:rPr>
        <w:t>日～</w:t>
      </w:r>
      <w:r w:rsidR="005C02AE" w:rsidRPr="00101CB8">
        <w:rPr>
          <w:rFonts w:ascii="標楷體" w:eastAsia="標楷體" w:hAnsi="標楷體" w:hint="eastAsia"/>
          <w:szCs w:val="24"/>
          <w:u w:val="thick"/>
          <w:shd w:val="pct15" w:color="auto" w:fill="FFFFFF"/>
        </w:rPr>
        <w:t>5</w:t>
      </w:r>
      <w:r w:rsidR="00D24C35" w:rsidRPr="00101CB8">
        <w:rPr>
          <w:rFonts w:ascii="標楷體" w:eastAsia="標楷體" w:hAnsi="標楷體" w:hint="eastAsia"/>
          <w:szCs w:val="24"/>
          <w:u w:val="thick"/>
          <w:shd w:val="pct15" w:color="auto" w:fill="FFFFFF"/>
        </w:rPr>
        <w:t>月</w:t>
      </w:r>
      <w:r w:rsidR="003A2337" w:rsidRPr="00101CB8">
        <w:rPr>
          <w:rFonts w:ascii="標楷體" w:eastAsia="標楷體" w:hAnsi="標楷體" w:hint="eastAsia"/>
          <w:szCs w:val="24"/>
          <w:u w:val="thick"/>
          <w:shd w:val="pct15" w:color="auto" w:fill="FFFFFF"/>
        </w:rPr>
        <w:t>7</w:t>
      </w:r>
      <w:r w:rsidR="00D24C35" w:rsidRPr="00101CB8">
        <w:rPr>
          <w:rFonts w:ascii="標楷體" w:eastAsia="標楷體" w:hAnsi="標楷體" w:hint="eastAsia"/>
          <w:szCs w:val="24"/>
          <w:u w:val="thick"/>
          <w:shd w:val="pct15" w:color="auto" w:fill="FFFFFF"/>
        </w:rPr>
        <w:t>日（</w:t>
      </w:r>
      <w:r w:rsidR="004039DD" w:rsidRPr="00101CB8">
        <w:rPr>
          <w:rFonts w:ascii="標楷體" w:eastAsia="標楷體" w:hAnsi="標楷體" w:hint="eastAsia"/>
          <w:szCs w:val="24"/>
          <w:u w:val="thick"/>
          <w:shd w:val="pct15" w:color="auto" w:fill="FFFFFF"/>
        </w:rPr>
        <w:t>此為暫定，</w:t>
      </w:r>
      <w:r w:rsidR="00D24C35" w:rsidRPr="00101CB8">
        <w:rPr>
          <w:rFonts w:ascii="標楷體" w:eastAsia="標楷體" w:hAnsi="標楷體" w:hint="eastAsia"/>
          <w:szCs w:val="24"/>
          <w:u w:val="thick"/>
          <w:shd w:val="pct15" w:color="auto" w:fill="FFFFFF"/>
        </w:rPr>
        <w:t>確切時間</w:t>
      </w:r>
      <w:r w:rsidR="004039DD" w:rsidRPr="00101CB8">
        <w:rPr>
          <w:rFonts w:ascii="標楷體" w:eastAsia="標楷體" w:hAnsi="標楷體" w:hint="eastAsia"/>
          <w:szCs w:val="24"/>
          <w:u w:val="thick"/>
          <w:shd w:val="pct15" w:color="auto" w:fill="FFFFFF"/>
        </w:rPr>
        <w:t>依學校行事，於賽前</w:t>
      </w:r>
      <w:r w:rsidR="00D24C35" w:rsidRPr="00101CB8">
        <w:rPr>
          <w:rFonts w:ascii="標楷體" w:eastAsia="標楷體" w:hAnsi="標楷體" w:hint="eastAsia"/>
          <w:szCs w:val="24"/>
          <w:u w:val="thick"/>
          <w:shd w:val="pct15" w:color="auto" w:fill="FFFFFF"/>
        </w:rPr>
        <w:t>另行通知）</w:t>
      </w:r>
    </w:p>
    <w:p w:rsidR="00C46F36" w:rsidRPr="00101CB8" w:rsidRDefault="00870556"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競賽地點</w:t>
      </w:r>
    </w:p>
    <w:p w:rsidR="00870556" w:rsidRPr="00101CB8" w:rsidRDefault="00870556" w:rsidP="00B224C5">
      <w:pPr>
        <w:pStyle w:val="a3"/>
        <w:spacing w:line="290" w:lineRule="exact"/>
        <w:ind w:leftChars="0"/>
        <w:rPr>
          <w:rFonts w:ascii="標楷體" w:eastAsia="標楷體" w:hAnsi="標楷體"/>
          <w:b/>
          <w:szCs w:val="24"/>
        </w:rPr>
      </w:pPr>
      <w:r w:rsidRPr="00101CB8">
        <w:rPr>
          <w:rFonts w:ascii="標楷體" w:eastAsia="標楷體" w:hAnsi="標楷體" w:hint="eastAsia"/>
          <w:szCs w:val="24"/>
        </w:rPr>
        <w:t>將於競賽前</w:t>
      </w:r>
      <w:r w:rsidR="003B29F8" w:rsidRPr="00101CB8">
        <w:rPr>
          <w:rFonts w:ascii="標楷體" w:eastAsia="標楷體" w:hAnsi="標楷體" w:hint="eastAsia"/>
          <w:szCs w:val="24"/>
        </w:rPr>
        <w:t>一</w:t>
      </w:r>
      <w:r w:rsidRPr="00101CB8">
        <w:rPr>
          <w:rFonts w:ascii="標楷體" w:eastAsia="標楷體" w:hAnsi="標楷體" w:hint="eastAsia"/>
          <w:szCs w:val="24"/>
        </w:rPr>
        <w:t>週另行公告。</w:t>
      </w:r>
    </w:p>
    <w:p w:rsidR="00870556" w:rsidRPr="00101CB8" w:rsidRDefault="00B27E23"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競賽項目及時間限制</w:t>
      </w:r>
    </w:p>
    <w:p w:rsidR="00B27E23" w:rsidRPr="00101CB8" w:rsidRDefault="00B27E23" w:rsidP="001C7FD7">
      <w:pPr>
        <w:pStyle w:val="a3"/>
        <w:numPr>
          <w:ilvl w:val="0"/>
          <w:numId w:val="13"/>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國語文競賽：分為演說、朗讀、作文、寫字、字音字形等五組。</w:t>
      </w:r>
    </w:p>
    <w:p w:rsidR="00B27E23" w:rsidRPr="00101CB8" w:rsidRDefault="00B27E23" w:rsidP="001C7FD7">
      <w:pPr>
        <w:pStyle w:val="a3"/>
        <w:numPr>
          <w:ilvl w:val="0"/>
          <w:numId w:val="14"/>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演說：每人限</w:t>
      </w:r>
      <w:r w:rsidR="00074EBF" w:rsidRPr="00101CB8">
        <w:rPr>
          <w:rFonts w:ascii="標楷體" w:eastAsia="標楷體" w:hAnsi="標楷體" w:hint="eastAsia"/>
          <w:color w:val="000000"/>
          <w:szCs w:val="24"/>
        </w:rPr>
        <w:t>4</w:t>
      </w:r>
      <w:r w:rsidRPr="00101CB8">
        <w:rPr>
          <w:rFonts w:ascii="標楷體" w:eastAsia="標楷體" w:hAnsi="標楷體" w:hint="eastAsia"/>
          <w:color w:val="000000"/>
          <w:szCs w:val="24"/>
        </w:rPr>
        <w:t>至</w:t>
      </w:r>
      <w:r w:rsidR="00074EBF" w:rsidRPr="00101CB8">
        <w:rPr>
          <w:rFonts w:ascii="標楷體" w:eastAsia="標楷體" w:hAnsi="標楷體" w:hint="eastAsia"/>
          <w:color w:val="000000"/>
          <w:szCs w:val="24"/>
        </w:rPr>
        <w:t>5</w:t>
      </w:r>
      <w:r w:rsidRPr="00101CB8">
        <w:rPr>
          <w:rFonts w:ascii="標楷體" w:eastAsia="標楷體" w:hAnsi="標楷體" w:hint="eastAsia"/>
          <w:color w:val="000000"/>
          <w:szCs w:val="24"/>
        </w:rPr>
        <w:t>分鐘。</w:t>
      </w:r>
    </w:p>
    <w:p w:rsidR="00B27E23" w:rsidRPr="00101CB8" w:rsidRDefault="00B27E23" w:rsidP="001C7FD7">
      <w:pPr>
        <w:pStyle w:val="a3"/>
        <w:numPr>
          <w:ilvl w:val="0"/>
          <w:numId w:val="14"/>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朗讀：每人限</w:t>
      </w:r>
      <w:r w:rsidR="00D9037D" w:rsidRPr="00101CB8">
        <w:rPr>
          <w:rFonts w:ascii="標楷體" w:eastAsia="標楷體" w:hAnsi="標楷體" w:hint="eastAsia"/>
          <w:color w:val="000000"/>
          <w:szCs w:val="24"/>
        </w:rPr>
        <w:t>4</w:t>
      </w:r>
      <w:r w:rsidRPr="00101CB8">
        <w:rPr>
          <w:rFonts w:ascii="標楷體" w:eastAsia="標楷體" w:hAnsi="標楷體" w:hint="eastAsia"/>
          <w:color w:val="000000"/>
          <w:szCs w:val="24"/>
        </w:rPr>
        <w:t>分鐘。</w:t>
      </w:r>
    </w:p>
    <w:p w:rsidR="00B27E23" w:rsidRPr="00101CB8" w:rsidRDefault="004916C5" w:rsidP="001C7FD7">
      <w:pPr>
        <w:pStyle w:val="a3"/>
        <w:numPr>
          <w:ilvl w:val="0"/>
          <w:numId w:val="14"/>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作文：90分鐘。</w:t>
      </w:r>
    </w:p>
    <w:p w:rsidR="004916C5" w:rsidRPr="00101CB8" w:rsidRDefault="004916C5" w:rsidP="001C7FD7">
      <w:pPr>
        <w:pStyle w:val="a3"/>
        <w:numPr>
          <w:ilvl w:val="0"/>
          <w:numId w:val="14"/>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寫字：</w:t>
      </w:r>
      <w:r w:rsidR="00074EBF" w:rsidRPr="00101CB8">
        <w:rPr>
          <w:rFonts w:ascii="標楷體" w:eastAsia="標楷體" w:hAnsi="標楷體" w:hint="eastAsia"/>
          <w:color w:val="000000"/>
          <w:szCs w:val="24"/>
        </w:rPr>
        <w:t>50</w:t>
      </w:r>
      <w:r w:rsidRPr="00101CB8">
        <w:rPr>
          <w:rFonts w:ascii="標楷體" w:eastAsia="標楷體" w:hAnsi="標楷體" w:hint="eastAsia"/>
          <w:color w:val="000000"/>
          <w:szCs w:val="24"/>
        </w:rPr>
        <w:t>分鐘。</w:t>
      </w:r>
    </w:p>
    <w:p w:rsidR="004916C5" w:rsidRPr="00101CB8" w:rsidRDefault="004916C5" w:rsidP="001C7FD7">
      <w:pPr>
        <w:pStyle w:val="a3"/>
        <w:numPr>
          <w:ilvl w:val="0"/>
          <w:numId w:val="14"/>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字音字形：10分鐘。</w:t>
      </w:r>
    </w:p>
    <w:p w:rsidR="00B27E23" w:rsidRPr="00101CB8" w:rsidRDefault="00BA4454" w:rsidP="001C7FD7">
      <w:pPr>
        <w:pStyle w:val="a3"/>
        <w:numPr>
          <w:ilvl w:val="0"/>
          <w:numId w:val="13"/>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本土語言學藝競賽：</w:t>
      </w:r>
      <w:r w:rsidRPr="00101CB8">
        <w:rPr>
          <w:rFonts w:ascii="標楷體" w:eastAsia="標楷體" w:hAnsi="標楷體" w:hint="eastAsia"/>
          <w:szCs w:val="24"/>
        </w:rPr>
        <w:t>分為</w:t>
      </w:r>
      <w:r w:rsidR="00101CB8" w:rsidRPr="00101CB8">
        <w:rPr>
          <w:rFonts w:ascii="標楷體" w:eastAsia="標楷體" w:hAnsi="標楷體" w:hint="eastAsia"/>
          <w:szCs w:val="24"/>
        </w:rPr>
        <w:t>閩南語</w:t>
      </w:r>
      <w:r w:rsidRPr="00101CB8">
        <w:rPr>
          <w:rFonts w:ascii="標楷體" w:eastAsia="標楷體" w:hAnsi="標楷體" w:hint="eastAsia"/>
          <w:szCs w:val="24"/>
        </w:rPr>
        <w:t>組、</w:t>
      </w:r>
      <w:r w:rsidR="00101CB8" w:rsidRPr="00101CB8">
        <w:rPr>
          <w:rFonts w:ascii="標楷體" w:eastAsia="標楷體" w:hAnsi="標楷體" w:hint="eastAsia"/>
          <w:szCs w:val="24"/>
        </w:rPr>
        <w:t>客家語</w:t>
      </w:r>
      <w:r w:rsidR="00EC6C75">
        <w:rPr>
          <w:rFonts w:ascii="標楷體" w:eastAsia="標楷體" w:hAnsi="標楷體" w:hint="eastAsia"/>
          <w:szCs w:val="24"/>
        </w:rPr>
        <w:t>組、</w:t>
      </w:r>
      <w:r w:rsidRPr="00101CB8">
        <w:rPr>
          <w:rFonts w:ascii="標楷體" w:eastAsia="標楷體" w:hAnsi="標楷體" w:hint="eastAsia"/>
          <w:szCs w:val="24"/>
        </w:rPr>
        <w:t>原住民</w:t>
      </w:r>
      <w:r w:rsidR="00EC6C75">
        <w:rPr>
          <w:rFonts w:ascii="標楷體" w:eastAsia="標楷體" w:hAnsi="標楷體" w:hint="eastAsia"/>
          <w:szCs w:val="24"/>
        </w:rPr>
        <w:t>族</w:t>
      </w:r>
      <w:r w:rsidRPr="00101CB8">
        <w:rPr>
          <w:rFonts w:ascii="標楷體" w:eastAsia="標楷體" w:hAnsi="標楷體" w:hint="eastAsia"/>
          <w:szCs w:val="24"/>
        </w:rPr>
        <w:t>語組等三種語系，每組分為</w:t>
      </w:r>
      <w:r w:rsidR="00EC6C75">
        <w:rPr>
          <w:rFonts w:ascii="標楷體" w:eastAsia="標楷體" w:hAnsi="標楷體" w:hint="eastAsia"/>
          <w:szCs w:val="24"/>
        </w:rPr>
        <w:t>情境式</w:t>
      </w:r>
      <w:r w:rsidRPr="00101CB8">
        <w:rPr>
          <w:rFonts w:ascii="標楷體" w:eastAsia="標楷體" w:hAnsi="標楷體" w:hint="eastAsia"/>
          <w:szCs w:val="24"/>
        </w:rPr>
        <w:t>演說</w:t>
      </w:r>
      <w:r w:rsidR="00EC6C75" w:rsidRPr="00101CB8">
        <w:rPr>
          <w:rFonts w:ascii="標楷體" w:eastAsia="標楷體" w:hAnsi="標楷體" w:hint="eastAsia"/>
          <w:szCs w:val="24"/>
        </w:rPr>
        <w:t>（全國競賽新增項目）</w:t>
      </w:r>
      <w:r w:rsidRPr="00101CB8">
        <w:rPr>
          <w:rFonts w:ascii="標楷體" w:eastAsia="標楷體" w:hAnsi="標楷體" w:hint="eastAsia"/>
          <w:szCs w:val="24"/>
        </w:rPr>
        <w:t>、朗讀、歌唱、字音字形等五組。</w:t>
      </w:r>
    </w:p>
    <w:p w:rsidR="00BA4454" w:rsidRPr="00101CB8" w:rsidRDefault="00032411" w:rsidP="001C7FD7">
      <w:pPr>
        <w:pStyle w:val="a3"/>
        <w:numPr>
          <w:ilvl w:val="0"/>
          <w:numId w:val="15"/>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情境式</w:t>
      </w:r>
      <w:r w:rsidR="00BA4454" w:rsidRPr="00101CB8">
        <w:rPr>
          <w:rFonts w:ascii="標楷體" w:eastAsia="標楷體" w:hAnsi="標楷體" w:hint="eastAsia"/>
          <w:color w:val="000000"/>
          <w:szCs w:val="24"/>
        </w:rPr>
        <w:t>演說：每人限</w:t>
      </w:r>
      <w:r w:rsidR="00361991">
        <w:rPr>
          <w:rFonts w:ascii="標楷體" w:eastAsia="標楷體" w:hAnsi="標楷體" w:hint="eastAsia"/>
          <w:color w:val="000000"/>
          <w:szCs w:val="24"/>
        </w:rPr>
        <w:t>2至</w:t>
      </w:r>
      <w:r w:rsidRPr="00101CB8">
        <w:rPr>
          <w:rFonts w:ascii="標楷體" w:eastAsia="標楷體" w:hAnsi="標楷體" w:hint="eastAsia"/>
          <w:color w:val="000000"/>
          <w:szCs w:val="24"/>
        </w:rPr>
        <w:t>3</w:t>
      </w:r>
      <w:r w:rsidR="00BA4454" w:rsidRPr="00101CB8">
        <w:rPr>
          <w:rFonts w:ascii="標楷體" w:eastAsia="標楷體" w:hAnsi="標楷體" w:hint="eastAsia"/>
          <w:color w:val="000000"/>
          <w:szCs w:val="24"/>
        </w:rPr>
        <w:t>分鐘。</w:t>
      </w:r>
    </w:p>
    <w:p w:rsidR="00BA4454" w:rsidRPr="00101CB8" w:rsidRDefault="00BA4454" w:rsidP="001C7FD7">
      <w:pPr>
        <w:pStyle w:val="a3"/>
        <w:numPr>
          <w:ilvl w:val="0"/>
          <w:numId w:val="15"/>
        </w:numPr>
        <w:spacing w:line="290" w:lineRule="exact"/>
        <w:ind w:leftChars="0"/>
        <w:rPr>
          <w:rFonts w:ascii="標楷體" w:eastAsia="標楷體" w:hAnsi="標楷體"/>
          <w:szCs w:val="24"/>
        </w:rPr>
      </w:pPr>
      <w:r w:rsidRPr="00101CB8">
        <w:rPr>
          <w:rFonts w:ascii="標楷體" w:eastAsia="標楷體" w:hAnsi="標楷體" w:hint="eastAsia"/>
          <w:szCs w:val="24"/>
        </w:rPr>
        <w:t>朗讀：每人限</w:t>
      </w:r>
      <w:r w:rsidR="00074EBF" w:rsidRPr="00101CB8">
        <w:rPr>
          <w:rFonts w:ascii="標楷體" w:eastAsia="標楷體" w:hAnsi="標楷體" w:hint="eastAsia"/>
          <w:szCs w:val="24"/>
        </w:rPr>
        <w:t>4</w:t>
      </w:r>
      <w:r w:rsidRPr="00101CB8">
        <w:rPr>
          <w:rFonts w:ascii="標楷體" w:eastAsia="標楷體" w:hAnsi="標楷體" w:hint="eastAsia"/>
          <w:szCs w:val="24"/>
        </w:rPr>
        <w:t>分鐘。</w:t>
      </w:r>
    </w:p>
    <w:p w:rsidR="00BA4454" w:rsidRPr="00101CB8" w:rsidRDefault="00BA4454" w:rsidP="001C7FD7">
      <w:pPr>
        <w:pStyle w:val="a3"/>
        <w:numPr>
          <w:ilvl w:val="0"/>
          <w:numId w:val="15"/>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歌唱：時間依選定歌曲而定</w:t>
      </w:r>
      <w:r w:rsidR="000A66FC" w:rsidRPr="00101CB8">
        <w:rPr>
          <w:rFonts w:ascii="標楷體" w:eastAsia="標楷體" w:hAnsi="標楷體" w:hint="eastAsia"/>
          <w:color w:val="000000"/>
          <w:szCs w:val="24"/>
        </w:rPr>
        <w:t>，以不超過5分鐘為原則</w:t>
      </w:r>
      <w:r w:rsidRPr="00101CB8">
        <w:rPr>
          <w:rFonts w:ascii="標楷體" w:eastAsia="標楷體" w:hAnsi="標楷體" w:hint="eastAsia"/>
          <w:color w:val="000000"/>
          <w:szCs w:val="24"/>
        </w:rPr>
        <w:t>。</w:t>
      </w:r>
    </w:p>
    <w:p w:rsidR="00BA4454" w:rsidRPr="00101CB8" w:rsidRDefault="00BA4454" w:rsidP="001C7FD7">
      <w:pPr>
        <w:pStyle w:val="a3"/>
        <w:numPr>
          <w:ilvl w:val="0"/>
          <w:numId w:val="15"/>
        </w:numPr>
        <w:spacing w:line="290" w:lineRule="exact"/>
        <w:ind w:leftChars="0"/>
        <w:rPr>
          <w:rFonts w:ascii="標楷體" w:eastAsia="標楷體" w:hAnsi="標楷體"/>
          <w:szCs w:val="24"/>
        </w:rPr>
      </w:pPr>
      <w:r w:rsidRPr="00101CB8">
        <w:rPr>
          <w:rFonts w:ascii="標楷體" w:eastAsia="標楷體" w:hAnsi="標楷體" w:hint="eastAsia"/>
          <w:szCs w:val="24"/>
        </w:rPr>
        <w:t>字音字形</w:t>
      </w:r>
      <w:r w:rsidRPr="00101CB8">
        <w:rPr>
          <w:rFonts w:ascii="標楷體" w:eastAsia="標楷體" w:hAnsi="標楷體" w:hint="eastAsia"/>
          <w:color w:val="000000"/>
          <w:szCs w:val="24"/>
        </w:rPr>
        <w:t>：15分鐘。</w:t>
      </w:r>
    </w:p>
    <w:p w:rsidR="00BA4454" w:rsidRPr="00101CB8" w:rsidRDefault="004A5B17" w:rsidP="001C7FD7">
      <w:pPr>
        <w:pStyle w:val="a3"/>
        <w:numPr>
          <w:ilvl w:val="0"/>
          <w:numId w:val="13"/>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英語學藝競賽：分為演說、戲劇、讀者劇場等三組。</w:t>
      </w:r>
    </w:p>
    <w:p w:rsidR="004A5B17" w:rsidRPr="00101CB8" w:rsidRDefault="004A5B17" w:rsidP="001C7FD7">
      <w:pPr>
        <w:pStyle w:val="a3"/>
        <w:numPr>
          <w:ilvl w:val="0"/>
          <w:numId w:val="16"/>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演說：每人限3至4分鐘。</w:t>
      </w:r>
    </w:p>
    <w:p w:rsidR="004A5B17" w:rsidRPr="00101CB8" w:rsidRDefault="004A5B17" w:rsidP="001C7FD7">
      <w:pPr>
        <w:pStyle w:val="a3"/>
        <w:numPr>
          <w:ilvl w:val="0"/>
          <w:numId w:val="1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戲劇：每組限3至5分鐘。</w:t>
      </w:r>
    </w:p>
    <w:p w:rsidR="004A5B17" w:rsidRPr="00101CB8" w:rsidRDefault="004A5B17" w:rsidP="001C7FD7">
      <w:pPr>
        <w:pStyle w:val="a3"/>
        <w:numPr>
          <w:ilvl w:val="0"/>
          <w:numId w:val="1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讀者劇場：每組限3至5分鐘。</w:t>
      </w:r>
    </w:p>
    <w:p w:rsidR="00B27E23" w:rsidRPr="00101CB8" w:rsidRDefault="00F4161D"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競賽內容、規定、評分標準</w:t>
      </w:r>
    </w:p>
    <w:p w:rsidR="00F4161D" w:rsidRPr="00101CB8" w:rsidRDefault="009947DC" w:rsidP="001C7FD7">
      <w:pPr>
        <w:pStyle w:val="a3"/>
        <w:numPr>
          <w:ilvl w:val="0"/>
          <w:numId w:val="17"/>
        </w:numPr>
        <w:spacing w:line="290" w:lineRule="exact"/>
        <w:ind w:leftChars="0"/>
        <w:rPr>
          <w:rFonts w:ascii="標楷體" w:eastAsia="標楷體" w:hAnsi="標楷體"/>
          <w:szCs w:val="24"/>
        </w:rPr>
      </w:pPr>
      <w:r w:rsidRPr="00101CB8">
        <w:rPr>
          <w:rFonts w:ascii="標楷體" w:eastAsia="標楷體" w:hAnsi="標楷體" w:hint="eastAsia"/>
          <w:szCs w:val="24"/>
        </w:rPr>
        <w:t>國語文競賽：</w:t>
      </w:r>
      <w:r w:rsidR="00326791" w:rsidRPr="00101CB8">
        <w:rPr>
          <w:rFonts w:ascii="標楷體" w:eastAsia="標楷體" w:hAnsi="標楷體" w:hint="eastAsia"/>
          <w:szCs w:val="24"/>
        </w:rPr>
        <w:t>演說及朗讀競賽題目為事先公開，其他</w:t>
      </w:r>
      <w:r w:rsidRPr="00101CB8">
        <w:rPr>
          <w:rFonts w:ascii="標楷體" w:eastAsia="標楷體" w:hAnsi="標楷體" w:hint="eastAsia"/>
          <w:szCs w:val="24"/>
        </w:rPr>
        <w:t>競賽題目、內容及範圍均不事先公開，其他規定如下：</w:t>
      </w:r>
    </w:p>
    <w:p w:rsidR="009947DC" w:rsidRPr="00101CB8" w:rsidRDefault="009947DC" w:rsidP="001C7FD7">
      <w:pPr>
        <w:pStyle w:val="a3"/>
        <w:numPr>
          <w:ilvl w:val="0"/>
          <w:numId w:val="18"/>
        </w:numPr>
        <w:spacing w:line="290" w:lineRule="exact"/>
        <w:ind w:leftChars="0"/>
        <w:rPr>
          <w:rFonts w:ascii="標楷體" w:eastAsia="標楷體" w:hAnsi="標楷體"/>
          <w:szCs w:val="24"/>
        </w:rPr>
      </w:pPr>
      <w:r w:rsidRPr="00101CB8">
        <w:rPr>
          <w:rFonts w:ascii="標楷體" w:eastAsia="標楷體" w:hAnsi="標楷體" w:hint="eastAsia"/>
          <w:szCs w:val="24"/>
        </w:rPr>
        <w:t>演說：每名競賽員登臺前30分鐘當場親自抽題，然後就指定位置自行準備，直到登臺，</w:t>
      </w:r>
      <w:r w:rsidR="000B4920" w:rsidRPr="00101CB8">
        <w:rPr>
          <w:rFonts w:ascii="標楷體" w:eastAsia="標楷體" w:hAnsi="標楷體"/>
          <w:szCs w:val="24"/>
        </w:rPr>
        <w:t>可參閱資料，</w:t>
      </w:r>
      <w:r w:rsidRPr="00101CB8">
        <w:rPr>
          <w:rFonts w:ascii="標楷體" w:eastAsia="標楷體" w:hAnsi="標楷體" w:hint="eastAsia"/>
          <w:szCs w:val="24"/>
        </w:rPr>
        <w:t>不得與他人接觸，違者取消競賽權。</w:t>
      </w:r>
    </w:p>
    <w:p w:rsidR="009947DC" w:rsidRPr="00101CB8" w:rsidRDefault="009947DC" w:rsidP="001C7FD7">
      <w:pPr>
        <w:pStyle w:val="a3"/>
        <w:numPr>
          <w:ilvl w:val="0"/>
          <w:numId w:val="18"/>
        </w:numPr>
        <w:spacing w:line="290" w:lineRule="exact"/>
        <w:ind w:leftChars="0"/>
        <w:rPr>
          <w:rFonts w:ascii="標楷體" w:eastAsia="標楷體" w:hAnsi="標楷體"/>
          <w:szCs w:val="24"/>
        </w:rPr>
      </w:pPr>
      <w:r w:rsidRPr="00101CB8">
        <w:rPr>
          <w:rFonts w:ascii="標楷體" w:eastAsia="標楷體" w:hAnsi="標楷體" w:hint="eastAsia"/>
          <w:szCs w:val="24"/>
        </w:rPr>
        <w:t>朗讀：每名競賽員登臺前8分鐘，當場親自抽題，以課外語文為題材；以一字多音審定表為主。</w:t>
      </w:r>
      <w:r w:rsidR="000B4920" w:rsidRPr="00101CB8">
        <w:rPr>
          <w:rFonts w:ascii="標楷體" w:eastAsia="標楷體" w:hAnsi="標楷體"/>
          <w:szCs w:val="24"/>
        </w:rPr>
        <w:t>競賽員抽到題目後，除字典、辭典及一字多音審定本外，不得參閱其他書籍。可在題目上加註標點符號。</w:t>
      </w:r>
    </w:p>
    <w:p w:rsidR="009947DC" w:rsidRPr="00101CB8" w:rsidRDefault="009947DC" w:rsidP="001C7FD7">
      <w:pPr>
        <w:pStyle w:val="a3"/>
        <w:numPr>
          <w:ilvl w:val="0"/>
          <w:numId w:val="18"/>
        </w:numPr>
        <w:spacing w:line="290" w:lineRule="exact"/>
        <w:ind w:leftChars="0"/>
        <w:rPr>
          <w:rFonts w:ascii="標楷體" w:eastAsia="標楷體" w:hAnsi="標楷體"/>
          <w:szCs w:val="24"/>
        </w:rPr>
      </w:pPr>
      <w:r w:rsidRPr="00101CB8">
        <w:rPr>
          <w:rFonts w:ascii="標楷體" w:eastAsia="標楷體" w:hAnsi="標楷體" w:hint="eastAsia"/>
          <w:szCs w:val="24"/>
        </w:rPr>
        <w:t>作文：</w:t>
      </w:r>
      <w:r w:rsidR="002861C3" w:rsidRPr="00101CB8">
        <w:rPr>
          <w:rFonts w:ascii="標楷體" w:eastAsia="標楷體" w:hAnsi="標楷體" w:hint="eastAsia"/>
          <w:szCs w:val="24"/>
        </w:rPr>
        <w:t>時間以90分鐘為限，</w:t>
      </w:r>
      <w:r w:rsidRPr="00101CB8">
        <w:rPr>
          <w:rFonts w:ascii="標楷體" w:eastAsia="標楷體" w:hAnsi="標楷體" w:hint="eastAsia"/>
          <w:szCs w:val="24"/>
        </w:rPr>
        <w:t>使用學校所發稿紙寫作，否則視為無效。題目當場公布，除不得用詩歌韻文寫作外，文言、語體不加限制，並詳加標點符號；</w:t>
      </w:r>
      <w:r w:rsidR="000B4920" w:rsidRPr="00101CB8">
        <w:rPr>
          <w:rFonts w:ascii="標楷體" w:eastAsia="標楷體" w:hAnsi="標楷體"/>
          <w:szCs w:val="24"/>
        </w:rPr>
        <w:t>一律用鋼筆或原子筆（限藍、黑色）</w:t>
      </w:r>
      <w:r w:rsidR="000B4920" w:rsidRPr="00101CB8">
        <w:rPr>
          <w:rFonts w:ascii="標楷體" w:eastAsia="標楷體" w:hAnsi="標楷體" w:hint="eastAsia"/>
          <w:szCs w:val="24"/>
        </w:rPr>
        <w:t>書寫</w:t>
      </w:r>
      <w:r w:rsidRPr="00101CB8">
        <w:rPr>
          <w:rFonts w:ascii="標楷體" w:eastAsia="標楷體" w:hAnsi="標楷體" w:hint="eastAsia"/>
          <w:szCs w:val="24"/>
        </w:rPr>
        <w:t>。</w:t>
      </w:r>
      <w:r w:rsidRPr="00101CB8">
        <w:rPr>
          <w:rFonts w:ascii="標楷體" w:eastAsia="標楷體" w:hAnsi="標楷體" w:hint="eastAsia"/>
          <w:szCs w:val="24"/>
          <w:u w:val="thick"/>
          <w:shd w:val="pct15" w:color="auto" w:fill="FFFFFF"/>
        </w:rPr>
        <w:t>賽後作品不發還參賽者</w:t>
      </w:r>
      <w:r w:rsidRPr="00101CB8">
        <w:rPr>
          <w:rFonts w:ascii="標楷體" w:eastAsia="標楷體" w:hAnsi="標楷體" w:hint="eastAsia"/>
          <w:szCs w:val="24"/>
        </w:rPr>
        <w:t>。</w:t>
      </w:r>
      <w:r w:rsidR="000B4920" w:rsidRPr="00101CB8">
        <w:rPr>
          <w:rFonts w:ascii="標楷體" w:eastAsia="標楷體" w:hAnsi="標楷體"/>
          <w:szCs w:val="24"/>
        </w:rPr>
        <w:t>可攜帶辭典、字典及一字多音審定本。</w:t>
      </w:r>
    </w:p>
    <w:p w:rsidR="009947DC" w:rsidRPr="00101CB8" w:rsidRDefault="009947DC" w:rsidP="001C7FD7">
      <w:pPr>
        <w:pStyle w:val="a3"/>
        <w:numPr>
          <w:ilvl w:val="0"/>
          <w:numId w:val="18"/>
        </w:numPr>
        <w:spacing w:line="290" w:lineRule="exact"/>
        <w:ind w:leftChars="0"/>
        <w:rPr>
          <w:rFonts w:ascii="標楷體" w:eastAsia="標楷體" w:hAnsi="標楷體"/>
          <w:szCs w:val="24"/>
        </w:rPr>
      </w:pPr>
      <w:r w:rsidRPr="00101CB8">
        <w:rPr>
          <w:rFonts w:ascii="標楷體" w:eastAsia="標楷體" w:hAnsi="標楷體" w:hint="eastAsia"/>
          <w:szCs w:val="24"/>
        </w:rPr>
        <w:t>寫字：</w:t>
      </w:r>
      <w:r w:rsidR="002861C3" w:rsidRPr="00101CB8">
        <w:rPr>
          <w:rFonts w:ascii="標楷體" w:eastAsia="標楷體" w:hAnsi="標楷體" w:hint="eastAsia"/>
          <w:szCs w:val="24"/>
        </w:rPr>
        <w:t>時間以50分鐘為限，</w:t>
      </w:r>
      <w:r w:rsidR="00E820C3" w:rsidRPr="00101CB8">
        <w:rPr>
          <w:rFonts w:ascii="標楷體" w:eastAsia="標楷體" w:hAnsi="標楷體" w:hint="eastAsia"/>
          <w:szCs w:val="24"/>
        </w:rPr>
        <w:t>使用學校所發有格宣紙，否則視為無效。寫字字數以50個字為原則。書寫內容當場公布，一律以傳統毛筆書寫楷書（不得使用其它筆類如自來水毛筆等，以教育部公布之標準字體為準，請參閱：http://stroke-order.learningweb.moe.edu.tw/home.do），字之大小為7公分見方（6尺宣紙4開「90公分×45</w:t>
      </w:r>
      <w:r w:rsidR="002861C3" w:rsidRPr="00101CB8">
        <w:rPr>
          <w:rFonts w:ascii="標楷體" w:eastAsia="標楷體" w:hAnsi="標楷體" w:hint="eastAsia"/>
          <w:szCs w:val="24"/>
        </w:rPr>
        <w:t>公分」）。賽後作品統一由承辦單位保存不發還參賽者</w:t>
      </w:r>
      <w:r w:rsidRPr="00101CB8">
        <w:rPr>
          <w:rFonts w:ascii="標楷體" w:eastAsia="標楷體" w:hAnsi="標楷體" w:hint="eastAsia"/>
          <w:szCs w:val="24"/>
        </w:rPr>
        <w:t>。</w:t>
      </w:r>
      <w:r w:rsidRPr="00101CB8">
        <w:rPr>
          <w:rFonts w:ascii="標楷體" w:eastAsia="標楷體" w:hAnsi="標楷體" w:hint="eastAsia"/>
          <w:szCs w:val="24"/>
          <w:u w:val="thick"/>
          <w:shd w:val="pct15" w:color="auto" w:fill="FFFFFF"/>
        </w:rPr>
        <w:t>賽後作品不發還參賽者</w:t>
      </w:r>
      <w:r w:rsidR="003A05B8" w:rsidRPr="00101CB8">
        <w:rPr>
          <w:rFonts w:ascii="標楷體" w:eastAsia="標楷體" w:hAnsi="標楷體" w:hint="eastAsia"/>
          <w:szCs w:val="24"/>
        </w:rPr>
        <w:t>。</w:t>
      </w:r>
    </w:p>
    <w:p w:rsidR="009947DC" w:rsidRPr="00101CB8" w:rsidRDefault="009947DC" w:rsidP="001C7FD7">
      <w:pPr>
        <w:pStyle w:val="a3"/>
        <w:numPr>
          <w:ilvl w:val="0"/>
          <w:numId w:val="18"/>
        </w:numPr>
        <w:spacing w:line="290" w:lineRule="exact"/>
        <w:ind w:leftChars="0"/>
        <w:rPr>
          <w:rFonts w:ascii="標楷體" w:eastAsia="標楷體" w:hAnsi="標楷體"/>
          <w:szCs w:val="24"/>
        </w:rPr>
      </w:pPr>
      <w:r w:rsidRPr="00101CB8">
        <w:rPr>
          <w:rFonts w:ascii="標楷體" w:eastAsia="標楷體" w:hAnsi="標楷體" w:hint="eastAsia"/>
          <w:szCs w:val="24"/>
        </w:rPr>
        <w:t>字音字形：</w:t>
      </w:r>
      <w:r w:rsidR="002861C3" w:rsidRPr="00101CB8">
        <w:rPr>
          <w:rFonts w:ascii="標楷體" w:eastAsia="標楷體" w:hAnsi="標楷體" w:hint="eastAsia"/>
          <w:szCs w:val="24"/>
        </w:rPr>
        <w:t>競賽時間為10分鐘，</w:t>
      </w:r>
      <w:r w:rsidRPr="00101CB8">
        <w:rPr>
          <w:rFonts w:ascii="標楷體" w:eastAsia="標楷體" w:hAnsi="標楷體" w:hint="eastAsia"/>
          <w:szCs w:val="24"/>
        </w:rPr>
        <w:t>字詞共200(字音、字形各100字)，</w:t>
      </w:r>
      <w:r w:rsidR="000B4920" w:rsidRPr="00101CB8">
        <w:rPr>
          <w:rFonts w:ascii="標楷體" w:eastAsia="標楷體" w:hAnsi="標楷體"/>
          <w:color w:val="000000"/>
          <w:szCs w:val="24"/>
        </w:rPr>
        <w:t>填寫試卷一律用鋼筆或原子筆（限藍色或黑色），字體一律書寫標準體</w:t>
      </w:r>
      <w:r w:rsidR="000B4920" w:rsidRPr="00101CB8">
        <w:rPr>
          <w:rFonts w:ascii="標楷體" w:eastAsia="標楷體" w:hAnsi="標楷體" w:hint="eastAsia"/>
          <w:color w:val="000000"/>
          <w:szCs w:val="24"/>
        </w:rPr>
        <w:t>，</w:t>
      </w:r>
      <w:r w:rsidR="000B4920" w:rsidRPr="00101CB8">
        <w:rPr>
          <w:rFonts w:ascii="標楷體" w:eastAsia="標楷體" w:hAnsi="標楷體"/>
          <w:color w:val="000000"/>
          <w:szCs w:val="24"/>
        </w:rPr>
        <w:t>塗改不計分。以教育部</w:t>
      </w:r>
      <w:smartTag w:uri="urn:schemas-microsoft-com:office:smarttags" w:element="chsdate">
        <w:smartTagPr>
          <w:attr w:name="Year" w:val="1988"/>
          <w:attr w:name="Month" w:val="3"/>
          <w:attr w:name="Day" w:val="31"/>
          <w:attr w:name="IsLunarDate" w:val="False"/>
          <w:attr w:name="IsROCDate" w:val="False"/>
        </w:smartTagPr>
        <w:r w:rsidR="000B4920" w:rsidRPr="00101CB8">
          <w:rPr>
            <w:rFonts w:ascii="標楷體" w:eastAsia="標楷體" w:hAnsi="標楷體" w:hint="eastAsia"/>
            <w:szCs w:val="24"/>
          </w:rPr>
          <w:t>88年3月31日</w:t>
        </w:r>
      </w:smartTag>
      <w:r w:rsidR="000B4920" w:rsidRPr="00101CB8">
        <w:rPr>
          <w:rFonts w:ascii="標楷體" w:eastAsia="標楷體" w:hAnsi="標楷體" w:hint="eastAsia"/>
          <w:szCs w:val="24"/>
        </w:rPr>
        <w:t>台88語字第88034600號函公布之｢國語一字多音審訂表｣為準</w:t>
      </w:r>
      <w:r w:rsidRPr="00101CB8">
        <w:rPr>
          <w:rFonts w:ascii="標楷體" w:eastAsia="標楷體" w:hAnsi="標楷體" w:hint="eastAsia"/>
          <w:szCs w:val="24"/>
        </w:rPr>
        <w:t>。</w:t>
      </w:r>
      <w:r w:rsidR="0055040C" w:rsidRPr="00101CB8">
        <w:rPr>
          <w:rFonts w:ascii="標楷體" w:eastAsia="標楷體" w:hAnsi="標楷體" w:hint="eastAsia"/>
          <w:color w:val="000000"/>
          <w:szCs w:val="24"/>
        </w:rPr>
        <w:t>字形以教育部所公布「常用標準國字字體」之字形為準。</w:t>
      </w:r>
    </w:p>
    <w:p w:rsidR="009947DC" w:rsidRPr="00101CB8" w:rsidRDefault="009947DC" w:rsidP="001C7FD7">
      <w:pPr>
        <w:pStyle w:val="a3"/>
        <w:numPr>
          <w:ilvl w:val="0"/>
          <w:numId w:val="18"/>
        </w:numPr>
        <w:spacing w:line="290" w:lineRule="exact"/>
        <w:ind w:leftChars="0"/>
        <w:rPr>
          <w:rFonts w:ascii="標楷體" w:eastAsia="標楷體" w:hAnsi="標楷體"/>
          <w:szCs w:val="24"/>
        </w:rPr>
      </w:pPr>
      <w:r w:rsidRPr="00101CB8">
        <w:rPr>
          <w:rFonts w:ascii="標楷體" w:eastAsia="標楷體" w:hAnsi="標楷體" w:hint="eastAsia"/>
          <w:szCs w:val="24"/>
        </w:rPr>
        <w:t>評分標準：(以總分決勝)</w:t>
      </w:r>
    </w:p>
    <w:p w:rsidR="009947DC" w:rsidRPr="00101CB8" w:rsidRDefault="009947DC" w:rsidP="001C7FD7">
      <w:pPr>
        <w:pStyle w:val="a3"/>
        <w:numPr>
          <w:ilvl w:val="0"/>
          <w:numId w:val="19"/>
        </w:numPr>
        <w:spacing w:line="290" w:lineRule="exact"/>
        <w:ind w:leftChars="0"/>
        <w:rPr>
          <w:rFonts w:ascii="標楷體" w:eastAsia="標楷體" w:hAnsi="標楷體"/>
          <w:szCs w:val="24"/>
        </w:rPr>
      </w:pPr>
      <w:r w:rsidRPr="00101CB8">
        <w:rPr>
          <w:rFonts w:ascii="標楷體" w:eastAsia="標楷體" w:hAnsi="標楷體" w:hint="eastAsia"/>
          <w:szCs w:val="24"/>
        </w:rPr>
        <w:t>演說：</w:t>
      </w:r>
    </w:p>
    <w:p w:rsidR="009947DC" w:rsidRPr="00101CB8" w:rsidRDefault="009947DC" w:rsidP="001C7FD7">
      <w:pPr>
        <w:pStyle w:val="a3"/>
        <w:numPr>
          <w:ilvl w:val="0"/>
          <w:numId w:val="20"/>
        </w:numPr>
        <w:spacing w:line="290" w:lineRule="exact"/>
        <w:ind w:leftChars="0"/>
        <w:rPr>
          <w:rFonts w:ascii="標楷體" w:eastAsia="標楷體" w:hAnsi="標楷體"/>
          <w:szCs w:val="24"/>
        </w:rPr>
      </w:pPr>
      <w:r w:rsidRPr="00101CB8">
        <w:rPr>
          <w:rFonts w:ascii="標楷體" w:eastAsia="標楷體" w:hAnsi="標楷體" w:hint="eastAsia"/>
          <w:szCs w:val="24"/>
        </w:rPr>
        <w:t>語音(</w:t>
      </w:r>
      <w:r w:rsidR="00074EBF" w:rsidRPr="00101CB8">
        <w:rPr>
          <w:rFonts w:ascii="標楷體" w:eastAsia="標楷體" w:hAnsi="標楷體" w:hint="eastAsia"/>
          <w:szCs w:val="24"/>
        </w:rPr>
        <w:t>發音、語調、語氣</w:t>
      </w:r>
      <w:r w:rsidRPr="00101CB8">
        <w:rPr>
          <w:rFonts w:ascii="標楷體" w:eastAsia="標楷體" w:hAnsi="標楷體" w:hint="eastAsia"/>
          <w:szCs w:val="24"/>
        </w:rPr>
        <w:t>)：占百分之45。</w:t>
      </w:r>
    </w:p>
    <w:p w:rsidR="009947DC" w:rsidRPr="00101CB8" w:rsidRDefault="009947DC" w:rsidP="001C7FD7">
      <w:pPr>
        <w:pStyle w:val="a3"/>
        <w:numPr>
          <w:ilvl w:val="0"/>
          <w:numId w:val="20"/>
        </w:numPr>
        <w:spacing w:line="290" w:lineRule="exact"/>
        <w:ind w:leftChars="0"/>
        <w:rPr>
          <w:rFonts w:ascii="標楷體" w:eastAsia="標楷體" w:hAnsi="標楷體"/>
          <w:szCs w:val="24"/>
        </w:rPr>
      </w:pPr>
      <w:r w:rsidRPr="00101CB8">
        <w:rPr>
          <w:rFonts w:ascii="標楷體" w:eastAsia="標楷體" w:hAnsi="標楷體" w:hint="eastAsia"/>
          <w:szCs w:val="24"/>
        </w:rPr>
        <w:t>內容(見解、結構、詞彙)：占百分之45。</w:t>
      </w:r>
    </w:p>
    <w:p w:rsidR="009947DC" w:rsidRPr="00101CB8" w:rsidRDefault="009947DC" w:rsidP="001C7FD7">
      <w:pPr>
        <w:pStyle w:val="a3"/>
        <w:numPr>
          <w:ilvl w:val="0"/>
          <w:numId w:val="20"/>
        </w:numPr>
        <w:spacing w:line="290" w:lineRule="exact"/>
        <w:ind w:leftChars="0"/>
        <w:rPr>
          <w:rFonts w:ascii="標楷體" w:eastAsia="標楷體" w:hAnsi="標楷體"/>
          <w:szCs w:val="24"/>
        </w:rPr>
      </w:pPr>
      <w:r w:rsidRPr="00101CB8">
        <w:rPr>
          <w:rFonts w:ascii="標楷體" w:eastAsia="標楷體" w:hAnsi="標楷體" w:hint="eastAsia"/>
          <w:szCs w:val="24"/>
        </w:rPr>
        <w:t>臺風(儀容、態度、表情)：占百分之10。</w:t>
      </w:r>
    </w:p>
    <w:p w:rsidR="009947DC" w:rsidRPr="00101CB8" w:rsidRDefault="009947DC" w:rsidP="001C7FD7">
      <w:pPr>
        <w:pStyle w:val="a3"/>
        <w:numPr>
          <w:ilvl w:val="0"/>
          <w:numId w:val="20"/>
        </w:numPr>
        <w:spacing w:line="290" w:lineRule="exact"/>
        <w:ind w:leftChars="0"/>
        <w:rPr>
          <w:rFonts w:ascii="標楷體" w:eastAsia="標楷體" w:hAnsi="標楷體"/>
          <w:szCs w:val="24"/>
        </w:rPr>
      </w:pPr>
      <w:r w:rsidRPr="00101CB8">
        <w:rPr>
          <w:rFonts w:ascii="標楷體" w:eastAsia="標楷體" w:hAnsi="標楷體" w:hint="eastAsia"/>
          <w:szCs w:val="24"/>
        </w:rPr>
        <w:t>時間：超過或不足時，每半分鐘扣總平均分數1分，未足半分鐘者以半分鐘計。</w:t>
      </w:r>
    </w:p>
    <w:p w:rsidR="00B224C5" w:rsidRPr="00101CB8" w:rsidRDefault="00B224C5" w:rsidP="00B224C5">
      <w:pPr>
        <w:spacing w:line="290" w:lineRule="exact"/>
        <w:ind w:left="2160"/>
        <w:rPr>
          <w:rFonts w:ascii="標楷體" w:eastAsia="標楷體" w:hAnsi="標楷體"/>
          <w:szCs w:val="24"/>
        </w:rPr>
      </w:pPr>
    </w:p>
    <w:p w:rsidR="009947DC" w:rsidRPr="00101CB8" w:rsidRDefault="009947DC" w:rsidP="001C7FD7">
      <w:pPr>
        <w:pStyle w:val="a3"/>
        <w:numPr>
          <w:ilvl w:val="0"/>
          <w:numId w:val="19"/>
        </w:numPr>
        <w:spacing w:line="290" w:lineRule="exact"/>
        <w:ind w:leftChars="0"/>
        <w:rPr>
          <w:rFonts w:ascii="標楷體" w:eastAsia="標楷體" w:hAnsi="標楷體"/>
          <w:szCs w:val="24"/>
        </w:rPr>
      </w:pPr>
      <w:r w:rsidRPr="00101CB8">
        <w:rPr>
          <w:rFonts w:ascii="標楷體" w:eastAsia="標楷體" w:hAnsi="標楷體" w:hint="eastAsia"/>
          <w:szCs w:val="24"/>
        </w:rPr>
        <w:lastRenderedPageBreak/>
        <w:t>朗讀：</w:t>
      </w:r>
    </w:p>
    <w:p w:rsidR="009947DC" w:rsidRPr="00101CB8" w:rsidRDefault="009947DC" w:rsidP="001C7FD7">
      <w:pPr>
        <w:pStyle w:val="a3"/>
        <w:numPr>
          <w:ilvl w:val="0"/>
          <w:numId w:val="21"/>
        </w:numPr>
        <w:spacing w:line="290" w:lineRule="exact"/>
        <w:ind w:leftChars="0"/>
        <w:rPr>
          <w:rFonts w:ascii="標楷體" w:eastAsia="標楷體" w:hAnsi="標楷體"/>
          <w:szCs w:val="24"/>
        </w:rPr>
      </w:pPr>
      <w:r w:rsidRPr="00101CB8">
        <w:rPr>
          <w:rFonts w:ascii="標楷體" w:eastAsia="標楷體" w:hAnsi="標楷體" w:hint="eastAsia"/>
          <w:szCs w:val="24"/>
        </w:rPr>
        <w:t>語音(發音及聲調)：占百分之50。（以一字多音審定表為主）</w:t>
      </w:r>
    </w:p>
    <w:p w:rsidR="009947DC" w:rsidRPr="00101CB8" w:rsidRDefault="009947DC" w:rsidP="001C7FD7">
      <w:pPr>
        <w:pStyle w:val="a3"/>
        <w:numPr>
          <w:ilvl w:val="0"/>
          <w:numId w:val="21"/>
        </w:numPr>
        <w:spacing w:line="290" w:lineRule="exact"/>
        <w:ind w:leftChars="0"/>
        <w:rPr>
          <w:rFonts w:ascii="標楷體" w:eastAsia="標楷體" w:hAnsi="標楷體"/>
          <w:szCs w:val="24"/>
        </w:rPr>
      </w:pPr>
      <w:r w:rsidRPr="00101CB8">
        <w:rPr>
          <w:rFonts w:ascii="標楷體" w:eastAsia="標楷體" w:hAnsi="標楷體" w:hint="eastAsia"/>
          <w:szCs w:val="24"/>
        </w:rPr>
        <w:t>聲情(語調</w:t>
      </w:r>
      <w:r w:rsidR="00074EBF" w:rsidRPr="00101CB8">
        <w:rPr>
          <w:rFonts w:ascii="標楷體" w:eastAsia="標楷體" w:hAnsi="標楷體" w:hint="eastAsia"/>
          <w:szCs w:val="24"/>
        </w:rPr>
        <w:t>、語氣</w:t>
      </w:r>
      <w:r w:rsidRPr="00101CB8">
        <w:rPr>
          <w:rFonts w:ascii="標楷體" w:eastAsia="標楷體" w:hAnsi="標楷體" w:hint="eastAsia"/>
          <w:szCs w:val="24"/>
        </w:rPr>
        <w:t>)：占百分之40。</w:t>
      </w:r>
    </w:p>
    <w:p w:rsidR="009947DC" w:rsidRPr="00101CB8" w:rsidRDefault="009947DC" w:rsidP="001C7FD7">
      <w:pPr>
        <w:pStyle w:val="a3"/>
        <w:numPr>
          <w:ilvl w:val="0"/>
          <w:numId w:val="21"/>
        </w:numPr>
        <w:spacing w:line="290" w:lineRule="exact"/>
        <w:ind w:leftChars="0"/>
        <w:rPr>
          <w:rFonts w:ascii="標楷體" w:eastAsia="標楷體" w:hAnsi="標楷體"/>
          <w:szCs w:val="24"/>
        </w:rPr>
      </w:pPr>
      <w:r w:rsidRPr="00101CB8">
        <w:rPr>
          <w:rFonts w:ascii="標楷體" w:eastAsia="標楷體" w:hAnsi="標楷體" w:hint="eastAsia"/>
          <w:szCs w:val="24"/>
        </w:rPr>
        <w:t>臺風(儀容、態度、表情)：占百分之10。</w:t>
      </w:r>
    </w:p>
    <w:p w:rsidR="009947DC" w:rsidRPr="00101CB8" w:rsidRDefault="009947DC" w:rsidP="001C7FD7">
      <w:pPr>
        <w:pStyle w:val="a3"/>
        <w:numPr>
          <w:ilvl w:val="0"/>
          <w:numId w:val="19"/>
        </w:numPr>
        <w:spacing w:line="290" w:lineRule="exact"/>
        <w:ind w:leftChars="0"/>
        <w:rPr>
          <w:rFonts w:ascii="標楷體" w:eastAsia="標楷體" w:hAnsi="標楷體"/>
          <w:szCs w:val="24"/>
        </w:rPr>
      </w:pPr>
      <w:r w:rsidRPr="00101CB8">
        <w:rPr>
          <w:rFonts w:ascii="標楷體" w:eastAsia="標楷體" w:hAnsi="標楷體" w:hint="eastAsia"/>
          <w:szCs w:val="24"/>
        </w:rPr>
        <w:t>作文：</w:t>
      </w:r>
    </w:p>
    <w:p w:rsidR="009947DC" w:rsidRPr="00101CB8" w:rsidRDefault="009947DC" w:rsidP="001C7FD7">
      <w:pPr>
        <w:pStyle w:val="a3"/>
        <w:numPr>
          <w:ilvl w:val="0"/>
          <w:numId w:val="22"/>
        </w:numPr>
        <w:spacing w:line="290" w:lineRule="exact"/>
        <w:ind w:leftChars="0"/>
        <w:rPr>
          <w:rFonts w:ascii="標楷體" w:eastAsia="標楷體" w:hAnsi="標楷體"/>
          <w:szCs w:val="24"/>
        </w:rPr>
      </w:pPr>
      <w:r w:rsidRPr="00101CB8">
        <w:rPr>
          <w:rFonts w:ascii="標楷體" w:eastAsia="標楷體" w:hAnsi="標楷體" w:hint="eastAsia"/>
          <w:szCs w:val="24"/>
        </w:rPr>
        <w:t>內容與結構：占百分之50。</w:t>
      </w:r>
    </w:p>
    <w:p w:rsidR="009947DC" w:rsidRPr="00101CB8" w:rsidRDefault="009947DC" w:rsidP="001C7FD7">
      <w:pPr>
        <w:pStyle w:val="a3"/>
        <w:numPr>
          <w:ilvl w:val="0"/>
          <w:numId w:val="22"/>
        </w:numPr>
        <w:spacing w:line="290" w:lineRule="exact"/>
        <w:ind w:leftChars="0"/>
        <w:rPr>
          <w:rFonts w:ascii="標楷體" w:eastAsia="標楷體" w:hAnsi="標楷體"/>
          <w:szCs w:val="24"/>
        </w:rPr>
      </w:pPr>
      <w:r w:rsidRPr="00101CB8">
        <w:rPr>
          <w:rFonts w:ascii="標楷體" w:eastAsia="標楷體" w:hAnsi="標楷體" w:hint="eastAsia"/>
          <w:szCs w:val="24"/>
        </w:rPr>
        <w:t>邏輯與修辭：占百分之40。</w:t>
      </w:r>
    </w:p>
    <w:p w:rsidR="009947DC" w:rsidRPr="00101CB8" w:rsidRDefault="009947DC" w:rsidP="001C7FD7">
      <w:pPr>
        <w:pStyle w:val="a3"/>
        <w:numPr>
          <w:ilvl w:val="0"/>
          <w:numId w:val="22"/>
        </w:numPr>
        <w:spacing w:line="290" w:lineRule="exact"/>
        <w:ind w:leftChars="0"/>
        <w:rPr>
          <w:rFonts w:ascii="標楷體" w:eastAsia="標楷體" w:hAnsi="標楷體"/>
          <w:szCs w:val="24"/>
        </w:rPr>
      </w:pPr>
      <w:r w:rsidRPr="00101CB8">
        <w:rPr>
          <w:rFonts w:ascii="標楷體" w:eastAsia="標楷體" w:hAnsi="標楷體" w:hint="eastAsia"/>
          <w:szCs w:val="24"/>
        </w:rPr>
        <w:t>書法與標點：占百分之10。</w:t>
      </w:r>
    </w:p>
    <w:p w:rsidR="009947DC" w:rsidRPr="00101CB8" w:rsidRDefault="009947DC" w:rsidP="001C7FD7">
      <w:pPr>
        <w:pStyle w:val="a3"/>
        <w:numPr>
          <w:ilvl w:val="0"/>
          <w:numId w:val="19"/>
        </w:numPr>
        <w:spacing w:line="290" w:lineRule="exact"/>
        <w:ind w:leftChars="0"/>
        <w:rPr>
          <w:rFonts w:ascii="標楷體" w:eastAsia="標楷體" w:hAnsi="標楷體"/>
          <w:szCs w:val="24"/>
        </w:rPr>
      </w:pPr>
      <w:r w:rsidRPr="00101CB8">
        <w:rPr>
          <w:rFonts w:ascii="標楷體" w:eastAsia="標楷體" w:hAnsi="標楷體" w:hint="eastAsia"/>
          <w:szCs w:val="24"/>
        </w:rPr>
        <w:t>寫字：</w:t>
      </w:r>
    </w:p>
    <w:p w:rsidR="009947DC" w:rsidRPr="00101CB8" w:rsidRDefault="009947DC" w:rsidP="001C7FD7">
      <w:pPr>
        <w:pStyle w:val="a3"/>
        <w:numPr>
          <w:ilvl w:val="0"/>
          <w:numId w:val="23"/>
        </w:numPr>
        <w:spacing w:line="290" w:lineRule="exact"/>
        <w:ind w:leftChars="0"/>
        <w:rPr>
          <w:rFonts w:ascii="標楷體" w:eastAsia="標楷體" w:hAnsi="標楷體"/>
          <w:szCs w:val="24"/>
        </w:rPr>
      </w:pPr>
      <w:r w:rsidRPr="00101CB8">
        <w:rPr>
          <w:rFonts w:ascii="標楷體" w:eastAsia="標楷體" w:hAnsi="標楷體" w:hint="eastAsia"/>
          <w:szCs w:val="24"/>
        </w:rPr>
        <w:t>筆</w:t>
      </w:r>
      <w:r w:rsidR="00074EBF" w:rsidRPr="00101CB8">
        <w:rPr>
          <w:rFonts w:ascii="標楷體" w:eastAsia="標楷體" w:hAnsi="標楷體" w:hint="eastAsia"/>
          <w:szCs w:val="24"/>
        </w:rPr>
        <w:t>法</w:t>
      </w:r>
      <w:r w:rsidRPr="00101CB8">
        <w:rPr>
          <w:rFonts w:ascii="標楷體" w:eastAsia="標楷體" w:hAnsi="標楷體" w:hint="eastAsia"/>
          <w:szCs w:val="24"/>
        </w:rPr>
        <w:t>：占百分之</w:t>
      </w:r>
      <w:r w:rsidR="00074EBF" w:rsidRPr="00101CB8">
        <w:rPr>
          <w:rFonts w:ascii="標楷體" w:eastAsia="標楷體" w:hAnsi="標楷體" w:hint="eastAsia"/>
          <w:szCs w:val="24"/>
        </w:rPr>
        <w:t>50</w:t>
      </w:r>
      <w:r w:rsidRPr="00101CB8">
        <w:rPr>
          <w:rFonts w:ascii="標楷體" w:eastAsia="標楷體" w:hAnsi="標楷體" w:hint="eastAsia"/>
          <w:szCs w:val="24"/>
        </w:rPr>
        <w:t>。</w:t>
      </w:r>
    </w:p>
    <w:p w:rsidR="009947DC" w:rsidRPr="00101CB8" w:rsidRDefault="00074EBF" w:rsidP="001C7FD7">
      <w:pPr>
        <w:pStyle w:val="a3"/>
        <w:numPr>
          <w:ilvl w:val="0"/>
          <w:numId w:val="23"/>
        </w:numPr>
        <w:spacing w:line="290" w:lineRule="exact"/>
        <w:ind w:leftChars="0"/>
        <w:rPr>
          <w:rFonts w:ascii="標楷體" w:eastAsia="標楷體" w:hAnsi="標楷體"/>
          <w:szCs w:val="24"/>
        </w:rPr>
      </w:pPr>
      <w:r w:rsidRPr="00101CB8">
        <w:rPr>
          <w:rFonts w:ascii="標楷體" w:eastAsia="標楷體" w:hAnsi="標楷體" w:hint="eastAsia"/>
          <w:szCs w:val="24"/>
        </w:rPr>
        <w:t>結構與章法</w:t>
      </w:r>
      <w:r w:rsidR="009947DC" w:rsidRPr="00101CB8">
        <w:rPr>
          <w:rFonts w:ascii="標楷體" w:eastAsia="標楷體" w:hAnsi="標楷體" w:hint="eastAsia"/>
          <w:szCs w:val="24"/>
        </w:rPr>
        <w:t>：占百分之</w:t>
      </w:r>
      <w:r w:rsidRPr="00101CB8">
        <w:rPr>
          <w:rFonts w:ascii="標楷體" w:eastAsia="標楷體" w:hAnsi="標楷體" w:hint="eastAsia"/>
          <w:szCs w:val="24"/>
        </w:rPr>
        <w:t>50</w:t>
      </w:r>
      <w:r w:rsidR="009947DC" w:rsidRPr="00101CB8">
        <w:rPr>
          <w:rFonts w:ascii="標楷體" w:eastAsia="標楷體" w:hAnsi="標楷體" w:hint="eastAsia"/>
          <w:szCs w:val="24"/>
        </w:rPr>
        <w:t>。</w:t>
      </w:r>
    </w:p>
    <w:p w:rsidR="009947DC" w:rsidRPr="00101CB8" w:rsidRDefault="00074EBF" w:rsidP="001C7FD7">
      <w:pPr>
        <w:pStyle w:val="a3"/>
        <w:numPr>
          <w:ilvl w:val="0"/>
          <w:numId w:val="23"/>
        </w:numPr>
        <w:spacing w:line="290" w:lineRule="exact"/>
        <w:ind w:leftChars="0"/>
        <w:rPr>
          <w:rFonts w:ascii="標楷體" w:eastAsia="標楷體" w:hAnsi="標楷體"/>
          <w:szCs w:val="24"/>
        </w:rPr>
      </w:pPr>
      <w:r w:rsidRPr="00101CB8">
        <w:rPr>
          <w:rFonts w:ascii="標楷體" w:eastAsia="標楷體" w:hAnsi="標楷體" w:hint="eastAsia"/>
          <w:szCs w:val="24"/>
        </w:rPr>
        <w:t>正確與速度</w:t>
      </w:r>
      <w:r w:rsidR="009947DC" w:rsidRPr="00101CB8">
        <w:rPr>
          <w:rFonts w:ascii="標楷體" w:eastAsia="標楷體" w:hAnsi="標楷體" w:hint="eastAsia"/>
          <w:szCs w:val="24"/>
        </w:rPr>
        <w:t>：錯別字或漏字每字扣3分，未及寫完者，每少寫1字扣2分。</w:t>
      </w:r>
    </w:p>
    <w:p w:rsidR="00FB0917" w:rsidRDefault="00A2073A" w:rsidP="001C7FD7">
      <w:pPr>
        <w:pStyle w:val="a3"/>
        <w:numPr>
          <w:ilvl w:val="0"/>
          <w:numId w:val="19"/>
        </w:numPr>
        <w:spacing w:line="290" w:lineRule="exact"/>
        <w:ind w:leftChars="0"/>
        <w:rPr>
          <w:rFonts w:ascii="標楷體" w:eastAsia="標楷體" w:hAnsi="標楷體"/>
          <w:szCs w:val="24"/>
        </w:rPr>
      </w:pPr>
      <w:r w:rsidRPr="00101CB8">
        <w:rPr>
          <w:rFonts w:ascii="標楷體" w:eastAsia="標楷體" w:hAnsi="標楷體" w:hint="eastAsia"/>
          <w:szCs w:val="24"/>
        </w:rPr>
        <w:t>字音字形：</w:t>
      </w:r>
    </w:p>
    <w:p w:rsidR="009947DC" w:rsidRPr="00FB0917" w:rsidRDefault="00A2073A" w:rsidP="00FB0917">
      <w:pPr>
        <w:pStyle w:val="a3"/>
        <w:spacing w:line="290" w:lineRule="exact"/>
        <w:ind w:leftChars="0" w:left="2160"/>
        <w:rPr>
          <w:rFonts w:ascii="標楷體" w:eastAsia="標楷體" w:hAnsi="標楷體"/>
          <w:szCs w:val="24"/>
        </w:rPr>
      </w:pPr>
      <w:r w:rsidRPr="00FB0917">
        <w:rPr>
          <w:rFonts w:ascii="標楷體" w:eastAsia="標楷體" w:hAnsi="標楷體" w:hint="eastAsia"/>
          <w:szCs w:val="24"/>
          <w:u w:val="thick"/>
        </w:rPr>
        <w:t>一律書寫標準字體</w:t>
      </w:r>
      <w:r w:rsidRPr="00FB0917">
        <w:rPr>
          <w:rFonts w:ascii="標楷體" w:eastAsia="標楷體" w:hAnsi="標楷體" w:hint="eastAsia"/>
          <w:szCs w:val="24"/>
        </w:rPr>
        <w:t>，每字0.5分，塗改一律不計分；如分數相同時，以正確美觀者予以評定標準。</w:t>
      </w:r>
    </w:p>
    <w:p w:rsidR="009947DC" w:rsidRPr="00101CB8" w:rsidRDefault="00046DA2" w:rsidP="001C7FD7">
      <w:pPr>
        <w:pStyle w:val="a3"/>
        <w:numPr>
          <w:ilvl w:val="0"/>
          <w:numId w:val="17"/>
        </w:numPr>
        <w:spacing w:line="290" w:lineRule="exact"/>
        <w:ind w:leftChars="0"/>
        <w:rPr>
          <w:rFonts w:ascii="標楷體" w:eastAsia="標楷體" w:hAnsi="標楷體"/>
          <w:szCs w:val="24"/>
        </w:rPr>
      </w:pPr>
      <w:r w:rsidRPr="00101CB8">
        <w:rPr>
          <w:rFonts w:ascii="標楷體" w:eastAsia="標楷體" w:hAnsi="標楷體" w:hint="eastAsia"/>
          <w:szCs w:val="24"/>
        </w:rPr>
        <w:t>本土語言學藝競賽：</w:t>
      </w:r>
    </w:p>
    <w:p w:rsidR="00032411" w:rsidRPr="00101CB8" w:rsidRDefault="00032411" w:rsidP="001C7FD7">
      <w:pPr>
        <w:pStyle w:val="a3"/>
        <w:numPr>
          <w:ilvl w:val="0"/>
          <w:numId w:val="24"/>
        </w:numPr>
        <w:spacing w:line="290" w:lineRule="exact"/>
        <w:ind w:leftChars="0"/>
        <w:rPr>
          <w:rFonts w:ascii="標楷體" w:eastAsia="標楷體" w:hAnsi="標楷體"/>
          <w:szCs w:val="24"/>
        </w:rPr>
      </w:pPr>
      <w:r w:rsidRPr="00101CB8">
        <w:rPr>
          <w:rFonts w:ascii="標楷體" w:eastAsia="標楷體" w:hAnsi="標楷體" w:hint="eastAsia"/>
          <w:szCs w:val="24"/>
        </w:rPr>
        <w:t>情境式</w:t>
      </w:r>
      <w:r w:rsidR="000813EA" w:rsidRPr="00101CB8">
        <w:rPr>
          <w:rFonts w:ascii="標楷體" w:eastAsia="標楷體" w:hAnsi="標楷體" w:hint="eastAsia"/>
          <w:szCs w:val="24"/>
        </w:rPr>
        <w:t>演說：</w:t>
      </w:r>
    </w:p>
    <w:p w:rsidR="00101CB8" w:rsidRPr="00101CB8" w:rsidRDefault="00101CB8" w:rsidP="001C7FD7">
      <w:pPr>
        <w:pStyle w:val="a3"/>
        <w:numPr>
          <w:ilvl w:val="0"/>
          <w:numId w:val="39"/>
        </w:numPr>
        <w:spacing w:line="290" w:lineRule="exact"/>
        <w:ind w:leftChars="0"/>
        <w:rPr>
          <w:rFonts w:ascii="標楷體" w:eastAsia="標楷體" w:hAnsi="標楷體"/>
          <w:szCs w:val="24"/>
        </w:rPr>
      </w:pPr>
      <w:r w:rsidRPr="00101CB8">
        <w:rPr>
          <w:rFonts w:ascii="標楷體" w:eastAsia="標楷體" w:hAnsi="標楷體" w:hint="eastAsia"/>
          <w:szCs w:val="24"/>
        </w:rPr>
        <w:t>共分成閩南語</w:t>
      </w:r>
      <w:r w:rsidR="000813EA" w:rsidRPr="00101CB8">
        <w:rPr>
          <w:rFonts w:ascii="標楷體" w:eastAsia="標楷體" w:hAnsi="標楷體" w:hint="eastAsia"/>
          <w:szCs w:val="24"/>
        </w:rPr>
        <w:t>、</w:t>
      </w:r>
      <w:r w:rsidRPr="00101CB8">
        <w:rPr>
          <w:rFonts w:ascii="標楷體" w:eastAsia="標楷體" w:hAnsi="標楷體" w:hint="eastAsia"/>
          <w:szCs w:val="24"/>
        </w:rPr>
        <w:t>客家語及原住民族語。</w:t>
      </w:r>
    </w:p>
    <w:p w:rsidR="000813EA" w:rsidRPr="00101CB8" w:rsidRDefault="00101CB8" w:rsidP="001C7FD7">
      <w:pPr>
        <w:pStyle w:val="a3"/>
        <w:numPr>
          <w:ilvl w:val="0"/>
          <w:numId w:val="39"/>
        </w:numPr>
        <w:spacing w:line="290" w:lineRule="exact"/>
        <w:ind w:leftChars="0"/>
        <w:rPr>
          <w:rFonts w:ascii="標楷體" w:eastAsia="標楷體" w:hAnsi="標楷體"/>
          <w:szCs w:val="24"/>
        </w:rPr>
      </w:pPr>
      <w:r w:rsidRPr="00101CB8">
        <w:rPr>
          <w:rFonts w:ascii="標楷體" w:eastAsia="標楷體" w:hAnsi="標楷體"/>
        </w:rPr>
        <w:t>各組題目，於競賽員登臺前30分鐘，當場親手抽定圖片題目，題材為特定情境之圖畫或照片</w:t>
      </w:r>
      <w:r w:rsidRPr="00101CB8">
        <w:rPr>
          <w:rFonts w:ascii="標楷體" w:eastAsia="標楷體" w:hAnsi="標楷體" w:hint="eastAsia"/>
        </w:rPr>
        <w:t>，</w:t>
      </w:r>
      <w:r w:rsidRPr="00101CB8">
        <w:rPr>
          <w:rFonts w:ascii="標楷體" w:eastAsia="標楷體" w:hAnsi="標楷體"/>
        </w:rPr>
        <w:t>本競賽項目之圖片題目不事先公布</w:t>
      </w:r>
      <w:r w:rsidR="000813EA" w:rsidRPr="00101CB8">
        <w:rPr>
          <w:rFonts w:ascii="標楷體" w:eastAsia="標楷體" w:hAnsi="標楷體" w:hint="eastAsia"/>
          <w:szCs w:val="24"/>
        </w:rPr>
        <w:t>。</w:t>
      </w:r>
    </w:p>
    <w:p w:rsidR="00032411" w:rsidRPr="00101CB8" w:rsidRDefault="005962F1" w:rsidP="001C7FD7">
      <w:pPr>
        <w:pStyle w:val="a3"/>
        <w:numPr>
          <w:ilvl w:val="0"/>
          <w:numId w:val="24"/>
        </w:numPr>
        <w:spacing w:line="290" w:lineRule="exact"/>
        <w:ind w:leftChars="0"/>
        <w:rPr>
          <w:rFonts w:ascii="標楷體" w:eastAsia="標楷體" w:hAnsi="標楷體"/>
          <w:szCs w:val="24"/>
        </w:rPr>
      </w:pPr>
      <w:r w:rsidRPr="00101CB8">
        <w:rPr>
          <w:rFonts w:ascii="標楷體" w:eastAsia="標楷體" w:hAnsi="標楷體" w:hint="eastAsia"/>
          <w:szCs w:val="24"/>
        </w:rPr>
        <w:t>朗讀：</w:t>
      </w:r>
    </w:p>
    <w:p w:rsidR="00032411" w:rsidRPr="00101CB8" w:rsidRDefault="005962F1" w:rsidP="001C7FD7">
      <w:pPr>
        <w:pStyle w:val="a3"/>
        <w:numPr>
          <w:ilvl w:val="0"/>
          <w:numId w:val="40"/>
        </w:numPr>
        <w:spacing w:line="290" w:lineRule="exact"/>
        <w:ind w:leftChars="0"/>
        <w:rPr>
          <w:rFonts w:ascii="標楷體" w:eastAsia="標楷體" w:hAnsi="標楷體"/>
          <w:szCs w:val="24"/>
        </w:rPr>
      </w:pPr>
      <w:r w:rsidRPr="00101CB8">
        <w:rPr>
          <w:rFonts w:ascii="標楷體" w:eastAsia="標楷體" w:hAnsi="標楷體" w:hint="eastAsia"/>
          <w:szCs w:val="24"/>
        </w:rPr>
        <w:t>競賽項目為</w:t>
      </w:r>
      <w:r w:rsidR="00101CB8" w:rsidRPr="00101CB8">
        <w:rPr>
          <w:rFonts w:ascii="標楷體" w:eastAsia="標楷體" w:hAnsi="標楷體" w:hint="eastAsia"/>
          <w:szCs w:val="24"/>
        </w:rPr>
        <w:t>閩南語</w:t>
      </w:r>
      <w:r w:rsidRPr="00101CB8">
        <w:rPr>
          <w:rFonts w:ascii="標楷體" w:eastAsia="標楷體" w:hAnsi="標楷體" w:hint="eastAsia"/>
          <w:szCs w:val="24"/>
        </w:rPr>
        <w:t>組、</w:t>
      </w:r>
      <w:r w:rsidR="00101CB8" w:rsidRPr="00101CB8">
        <w:rPr>
          <w:rFonts w:ascii="標楷體" w:eastAsia="標楷體" w:hAnsi="標楷體" w:hint="eastAsia"/>
          <w:szCs w:val="24"/>
        </w:rPr>
        <w:t>客家語</w:t>
      </w:r>
      <w:r w:rsidRPr="00101CB8">
        <w:rPr>
          <w:rFonts w:ascii="標楷體" w:eastAsia="標楷體" w:hAnsi="標楷體" w:hint="eastAsia"/>
          <w:szCs w:val="24"/>
        </w:rPr>
        <w:t>組及</w:t>
      </w:r>
      <w:r w:rsidR="00101CB8" w:rsidRPr="00101CB8">
        <w:rPr>
          <w:rFonts w:ascii="標楷體" w:eastAsia="標楷體" w:hAnsi="標楷體" w:hint="eastAsia"/>
          <w:szCs w:val="24"/>
        </w:rPr>
        <w:t>原住民族語</w:t>
      </w:r>
      <w:r w:rsidRPr="00101CB8">
        <w:rPr>
          <w:rFonts w:ascii="標楷體" w:eastAsia="標楷體" w:hAnsi="標楷體" w:hint="eastAsia"/>
          <w:szCs w:val="24"/>
        </w:rPr>
        <w:t>。</w:t>
      </w:r>
    </w:p>
    <w:p w:rsidR="00032411" w:rsidRPr="00101CB8" w:rsidRDefault="005962F1" w:rsidP="001C7FD7">
      <w:pPr>
        <w:pStyle w:val="a3"/>
        <w:numPr>
          <w:ilvl w:val="0"/>
          <w:numId w:val="40"/>
        </w:numPr>
        <w:spacing w:line="290" w:lineRule="exact"/>
        <w:ind w:leftChars="0"/>
        <w:rPr>
          <w:rFonts w:ascii="標楷體" w:eastAsia="標楷體" w:hAnsi="標楷體"/>
          <w:szCs w:val="24"/>
        </w:rPr>
      </w:pPr>
      <w:r w:rsidRPr="00101CB8">
        <w:rPr>
          <w:rFonts w:ascii="標楷體" w:eastAsia="標楷體" w:hAnsi="標楷體" w:hint="eastAsia"/>
          <w:szCs w:val="24"/>
        </w:rPr>
        <w:t>皆以語體文為題材，篇目</w:t>
      </w:r>
      <w:r w:rsidRPr="00101CB8">
        <w:rPr>
          <w:rFonts w:ascii="標楷體" w:eastAsia="標楷體" w:hAnsi="標楷體" w:hint="eastAsia"/>
          <w:color w:val="000000"/>
          <w:szCs w:val="24"/>
        </w:rPr>
        <w:t>由教務處事先公布</w:t>
      </w:r>
      <w:r w:rsidRPr="00101CB8">
        <w:rPr>
          <w:rFonts w:ascii="標楷體" w:eastAsia="標楷體" w:hAnsi="標楷體" w:hint="eastAsia"/>
          <w:szCs w:val="24"/>
        </w:rPr>
        <w:t>。</w:t>
      </w:r>
    </w:p>
    <w:p w:rsidR="00032411" w:rsidRPr="00101CB8" w:rsidRDefault="0006482D" w:rsidP="001C7FD7">
      <w:pPr>
        <w:pStyle w:val="a3"/>
        <w:numPr>
          <w:ilvl w:val="0"/>
          <w:numId w:val="40"/>
        </w:numPr>
        <w:spacing w:line="290" w:lineRule="exact"/>
        <w:ind w:leftChars="0"/>
        <w:rPr>
          <w:rFonts w:ascii="標楷體" w:eastAsia="標楷體" w:hAnsi="標楷體"/>
          <w:szCs w:val="24"/>
        </w:rPr>
      </w:pPr>
      <w:r w:rsidRPr="00101CB8">
        <w:rPr>
          <w:rFonts w:ascii="標楷體" w:eastAsia="標楷體" w:hAnsi="標楷體"/>
          <w:color w:val="000000"/>
          <w:szCs w:val="24"/>
        </w:rPr>
        <w:t>原住民族語朗讀組分為阿美族語、排灣族語、泰雅族語、魯凱族語、賽夏族語、鄒族語、卑南族語、雅美</w:t>
      </w:r>
      <w:r w:rsidRPr="00101CB8">
        <w:rPr>
          <w:rFonts w:ascii="標楷體" w:eastAsia="標楷體" w:hAnsi="標楷體" w:hint="eastAsia"/>
          <w:color w:val="000000"/>
          <w:szCs w:val="24"/>
        </w:rPr>
        <w:t>（達悟）</w:t>
      </w:r>
      <w:r w:rsidRPr="00101CB8">
        <w:rPr>
          <w:rFonts w:ascii="標楷體" w:eastAsia="標楷體" w:hAnsi="標楷體"/>
          <w:color w:val="000000"/>
          <w:szCs w:val="24"/>
        </w:rPr>
        <w:t>族語、邵族語、布農族語、噶瑪蘭族語、賽德克族語、太魯閣族語、撒奇萊雅族語</w:t>
      </w:r>
      <w:r w:rsidRPr="00101CB8">
        <w:rPr>
          <w:rFonts w:ascii="標楷體" w:eastAsia="標楷體" w:hAnsi="標楷體" w:hint="eastAsia"/>
          <w:color w:val="000000"/>
          <w:szCs w:val="24"/>
        </w:rPr>
        <w:t>、拉阿魯哇族語、卡那卡那富族語</w:t>
      </w:r>
      <w:r w:rsidRPr="00101CB8">
        <w:rPr>
          <w:rFonts w:ascii="標楷體" w:eastAsia="標楷體" w:hAnsi="標楷體"/>
          <w:color w:val="000000"/>
          <w:szCs w:val="24"/>
        </w:rPr>
        <w:t>1</w:t>
      </w:r>
      <w:r w:rsidRPr="00101CB8">
        <w:rPr>
          <w:rFonts w:ascii="標楷體" w:eastAsia="標楷體" w:hAnsi="標楷體" w:hint="eastAsia"/>
          <w:color w:val="000000"/>
          <w:szCs w:val="24"/>
        </w:rPr>
        <w:t>6</w:t>
      </w:r>
      <w:r w:rsidRPr="00101CB8">
        <w:rPr>
          <w:rFonts w:ascii="標楷體" w:eastAsia="標楷體" w:hAnsi="標楷體"/>
          <w:color w:val="000000"/>
          <w:szCs w:val="24"/>
        </w:rPr>
        <w:t>組。</w:t>
      </w:r>
    </w:p>
    <w:p w:rsidR="005962F1" w:rsidRPr="00101CB8" w:rsidRDefault="005962F1" w:rsidP="001C7FD7">
      <w:pPr>
        <w:pStyle w:val="a3"/>
        <w:numPr>
          <w:ilvl w:val="0"/>
          <w:numId w:val="4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報名參加</w:t>
      </w:r>
      <w:r w:rsidR="00101CB8" w:rsidRPr="00101CB8">
        <w:rPr>
          <w:rFonts w:ascii="標楷體" w:eastAsia="標楷體" w:hAnsi="標楷體" w:hint="eastAsia"/>
          <w:color w:val="000000"/>
          <w:szCs w:val="24"/>
        </w:rPr>
        <w:t>原住民族語</w:t>
      </w:r>
      <w:r w:rsidRPr="00101CB8">
        <w:rPr>
          <w:rFonts w:ascii="標楷體" w:eastAsia="標楷體" w:hAnsi="標楷體" w:hint="eastAsia"/>
          <w:color w:val="000000"/>
          <w:szCs w:val="24"/>
        </w:rPr>
        <w:t>朗讀競賽者，經完成報名事宜後，即不得更改參賽族別。</w:t>
      </w:r>
    </w:p>
    <w:p w:rsidR="00032411" w:rsidRPr="00101CB8" w:rsidRDefault="002C6E73" w:rsidP="001C7FD7">
      <w:pPr>
        <w:pStyle w:val="a3"/>
        <w:numPr>
          <w:ilvl w:val="0"/>
          <w:numId w:val="24"/>
        </w:numPr>
        <w:spacing w:line="290" w:lineRule="exact"/>
        <w:ind w:leftChars="0"/>
        <w:rPr>
          <w:rFonts w:ascii="標楷體" w:eastAsia="標楷體" w:hAnsi="標楷體"/>
          <w:szCs w:val="24"/>
        </w:rPr>
      </w:pPr>
      <w:r w:rsidRPr="00101CB8">
        <w:rPr>
          <w:rFonts w:ascii="標楷體" w:eastAsia="標楷體" w:hAnsi="標楷體" w:hint="eastAsia"/>
          <w:szCs w:val="24"/>
        </w:rPr>
        <w:t>歌唱：</w:t>
      </w:r>
    </w:p>
    <w:p w:rsidR="00032411" w:rsidRPr="00101CB8" w:rsidRDefault="002C6E73" w:rsidP="001C7FD7">
      <w:pPr>
        <w:pStyle w:val="a3"/>
        <w:numPr>
          <w:ilvl w:val="0"/>
          <w:numId w:val="41"/>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歌曲可移調。</w:t>
      </w:r>
    </w:p>
    <w:p w:rsidR="00032411" w:rsidRPr="00101CB8" w:rsidRDefault="00101CB8" w:rsidP="001C7FD7">
      <w:pPr>
        <w:pStyle w:val="a3"/>
        <w:numPr>
          <w:ilvl w:val="0"/>
          <w:numId w:val="41"/>
        </w:numPr>
        <w:spacing w:line="290" w:lineRule="exact"/>
        <w:ind w:leftChars="0"/>
        <w:rPr>
          <w:rFonts w:ascii="標楷體" w:eastAsia="標楷體" w:hAnsi="標楷體"/>
          <w:szCs w:val="24"/>
        </w:rPr>
      </w:pPr>
      <w:r w:rsidRPr="00101CB8">
        <w:rPr>
          <w:rFonts w:ascii="標楷體" w:eastAsia="標楷體" w:hAnsi="標楷體" w:cs="標楷體" w:hint="eastAsia"/>
          <w:szCs w:val="24"/>
        </w:rPr>
        <w:t>閩南語</w:t>
      </w:r>
      <w:r w:rsidR="002C6E73" w:rsidRPr="00101CB8">
        <w:rPr>
          <w:rFonts w:ascii="標楷體" w:eastAsia="標楷體" w:hAnsi="標楷體" w:hint="eastAsia"/>
          <w:color w:val="000000"/>
          <w:szCs w:val="24"/>
        </w:rPr>
        <w:t>、</w:t>
      </w:r>
      <w:r w:rsidRPr="00101CB8">
        <w:rPr>
          <w:rFonts w:ascii="標楷體" w:eastAsia="標楷體" w:hAnsi="標楷體" w:hint="eastAsia"/>
          <w:color w:val="000000"/>
          <w:szCs w:val="24"/>
        </w:rPr>
        <w:t>客家語</w:t>
      </w:r>
      <w:r w:rsidR="002C6E73" w:rsidRPr="00101CB8">
        <w:rPr>
          <w:rFonts w:ascii="標楷體" w:eastAsia="標楷體" w:hAnsi="標楷體" w:hint="eastAsia"/>
          <w:color w:val="000000"/>
          <w:szCs w:val="24"/>
        </w:rPr>
        <w:t>、</w:t>
      </w:r>
      <w:r w:rsidRPr="00101CB8">
        <w:rPr>
          <w:rFonts w:ascii="標楷體" w:eastAsia="標楷體" w:hAnsi="標楷體" w:hint="eastAsia"/>
          <w:color w:val="000000"/>
          <w:szCs w:val="24"/>
        </w:rPr>
        <w:t>原住民族語</w:t>
      </w:r>
      <w:r w:rsidR="002C6E73" w:rsidRPr="00101CB8">
        <w:rPr>
          <w:rFonts w:ascii="標楷體" w:eastAsia="標楷體" w:hAnsi="標楷體" w:hint="eastAsia"/>
          <w:color w:val="000000"/>
          <w:szCs w:val="24"/>
        </w:rPr>
        <w:t>由參賽者自行選定1首演唱曲參賽</w:t>
      </w:r>
      <w:r w:rsidR="00DD7A6E" w:rsidRPr="00101CB8">
        <w:rPr>
          <w:rFonts w:ascii="標楷體" w:eastAsia="標楷體" w:hAnsi="標楷體" w:hint="eastAsia"/>
          <w:color w:val="000000"/>
          <w:szCs w:val="24"/>
        </w:rPr>
        <w:t>，並於指定時間（將另行通知）將曲譜交至教務處</w:t>
      </w:r>
      <w:r w:rsidR="002C6E73" w:rsidRPr="00101CB8">
        <w:rPr>
          <w:rFonts w:ascii="標楷體" w:eastAsia="標楷體" w:hAnsi="標楷體" w:hint="eastAsia"/>
          <w:color w:val="000000"/>
          <w:szCs w:val="24"/>
        </w:rPr>
        <w:t>。</w:t>
      </w:r>
    </w:p>
    <w:p w:rsidR="002C6E73" w:rsidRPr="00101CB8" w:rsidRDefault="00101CB8" w:rsidP="001C7FD7">
      <w:pPr>
        <w:pStyle w:val="a3"/>
        <w:numPr>
          <w:ilvl w:val="0"/>
          <w:numId w:val="41"/>
        </w:numPr>
        <w:spacing w:line="290" w:lineRule="exact"/>
        <w:ind w:leftChars="0"/>
        <w:rPr>
          <w:rFonts w:ascii="標楷體" w:eastAsia="標楷體" w:hAnsi="標楷體"/>
          <w:szCs w:val="24"/>
        </w:rPr>
      </w:pPr>
      <w:r w:rsidRPr="00101CB8">
        <w:rPr>
          <w:rFonts w:ascii="標楷體" w:eastAsia="標楷體" w:hAnsi="標楷體" w:cs="標楷體" w:hint="eastAsia"/>
          <w:szCs w:val="24"/>
        </w:rPr>
        <w:t>閩南語</w:t>
      </w:r>
      <w:r w:rsidR="002C6E73" w:rsidRPr="00101CB8">
        <w:rPr>
          <w:rFonts w:ascii="標楷體" w:eastAsia="標楷體" w:hAnsi="標楷體" w:hint="eastAsia"/>
          <w:szCs w:val="24"/>
        </w:rPr>
        <w:t>及</w:t>
      </w:r>
      <w:r w:rsidRPr="00101CB8">
        <w:rPr>
          <w:rFonts w:ascii="標楷體" w:eastAsia="標楷體" w:hAnsi="標楷體" w:hint="eastAsia"/>
          <w:szCs w:val="24"/>
        </w:rPr>
        <w:t>客家語</w:t>
      </w:r>
      <w:r w:rsidR="002C6E73" w:rsidRPr="00101CB8">
        <w:rPr>
          <w:rFonts w:ascii="標楷體" w:eastAsia="標楷體" w:hAnsi="標楷體" w:hint="eastAsia"/>
          <w:szCs w:val="24"/>
        </w:rPr>
        <w:t>歌唱以獨唱為限，不得伴舞、合音；伴奏以</w:t>
      </w:r>
      <w:r w:rsidR="003A05B8" w:rsidRPr="00101CB8">
        <w:rPr>
          <w:rFonts w:ascii="標楷體" w:eastAsia="標楷體" w:hAnsi="標楷體" w:hint="eastAsia"/>
          <w:szCs w:val="24"/>
        </w:rPr>
        <w:t>3</w:t>
      </w:r>
      <w:r w:rsidR="002C6E73" w:rsidRPr="00101CB8">
        <w:rPr>
          <w:rFonts w:ascii="標楷體" w:eastAsia="標楷體" w:hAnsi="標楷體" w:hint="eastAsia"/>
          <w:szCs w:val="24"/>
        </w:rPr>
        <w:t>人為限。</w:t>
      </w:r>
      <w:r w:rsidRPr="00101CB8">
        <w:rPr>
          <w:rFonts w:ascii="標楷體" w:eastAsia="標楷體" w:hAnsi="標楷體" w:hint="eastAsia"/>
          <w:szCs w:val="24"/>
        </w:rPr>
        <w:t>原住民族語</w:t>
      </w:r>
      <w:r w:rsidR="002C6E73" w:rsidRPr="00101CB8">
        <w:rPr>
          <w:rFonts w:ascii="標楷體" w:eastAsia="標楷體" w:hAnsi="標楷體" w:hint="eastAsia"/>
          <w:szCs w:val="24"/>
        </w:rPr>
        <w:t>之伴奏、伴舞、合音(含歌唱者)</w:t>
      </w:r>
      <w:r w:rsidR="003A05B8" w:rsidRPr="00101CB8">
        <w:rPr>
          <w:rFonts w:ascii="標楷體" w:eastAsia="標楷體" w:hAnsi="標楷體" w:hint="eastAsia"/>
          <w:szCs w:val="24"/>
        </w:rPr>
        <w:t>合計不得超過5</w:t>
      </w:r>
      <w:r w:rsidR="002C6E73" w:rsidRPr="00101CB8">
        <w:rPr>
          <w:rFonts w:ascii="標楷體" w:eastAsia="標楷體" w:hAnsi="標楷體" w:hint="eastAsia"/>
          <w:szCs w:val="24"/>
        </w:rPr>
        <w:t>人。</w:t>
      </w:r>
    </w:p>
    <w:p w:rsidR="00032411" w:rsidRPr="00101CB8" w:rsidRDefault="00102495" w:rsidP="001C7FD7">
      <w:pPr>
        <w:pStyle w:val="a3"/>
        <w:numPr>
          <w:ilvl w:val="0"/>
          <w:numId w:val="24"/>
        </w:numPr>
        <w:spacing w:line="290" w:lineRule="exact"/>
        <w:ind w:leftChars="0"/>
        <w:rPr>
          <w:rFonts w:ascii="標楷體" w:eastAsia="標楷體" w:hAnsi="標楷體"/>
          <w:szCs w:val="24"/>
        </w:rPr>
      </w:pPr>
      <w:r w:rsidRPr="00101CB8">
        <w:rPr>
          <w:rFonts w:ascii="標楷體" w:eastAsia="標楷體" w:hAnsi="標楷體" w:hint="eastAsia"/>
          <w:szCs w:val="24"/>
        </w:rPr>
        <w:t>字音字形：</w:t>
      </w:r>
    </w:p>
    <w:p w:rsidR="00032411" w:rsidRPr="00101CB8" w:rsidRDefault="00102495" w:rsidP="001C7FD7">
      <w:pPr>
        <w:pStyle w:val="a3"/>
        <w:numPr>
          <w:ilvl w:val="0"/>
          <w:numId w:val="42"/>
        </w:numPr>
        <w:spacing w:line="290" w:lineRule="exact"/>
        <w:ind w:leftChars="0"/>
        <w:rPr>
          <w:rFonts w:ascii="標楷體" w:eastAsia="標楷體" w:hAnsi="標楷體"/>
          <w:szCs w:val="24"/>
        </w:rPr>
      </w:pPr>
      <w:r w:rsidRPr="00101CB8">
        <w:rPr>
          <w:rFonts w:ascii="標楷體" w:eastAsia="標楷體" w:hAnsi="標楷體" w:hint="eastAsia"/>
          <w:szCs w:val="24"/>
        </w:rPr>
        <w:t>閩南語：</w:t>
      </w:r>
    </w:p>
    <w:p w:rsidR="00032411" w:rsidRPr="00101CB8" w:rsidRDefault="00213BFD" w:rsidP="001C7FD7">
      <w:pPr>
        <w:pStyle w:val="a3"/>
        <w:numPr>
          <w:ilvl w:val="0"/>
          <w:numId w:val="43"/>
        </w:numPr>
        <w:spacing w:line="290" w:lineRule="exact"/>
        <w:ind w:leftChars="0"/>
        <w:rPr>
          <w:rFonts w:ascii="標楷體" w:eastAsia="標楷體" w:hAnsi="標楷體"/>
          <w:szCs w:val="24"/>
        </w:rPr>
      </w:pPr>
      <w:r w:rsidRPr="00101CB8">
        <w:rPr>
          <w:rFonts w:ascii="標楷體" w:eastAsia="標楷體" w:hAnsi="標楷體" w:hint="eastAsia"/>
          <w:szCs w:val="24"/>
        </w:rPr>
        <w:t>競賽時間為15分鐘，</w:t>
      </w:r>
      <w:r w:rsidR="00102495" w:rsidRPr="00101CB8">
        <w:rPr>
          <w:rFonts w:ascii="標楷體" w:eastAsia="標楷體" w:hAnsi="標楷體" w:hint="eastAsia"/>
          <w:szCs w:val="24"/>
        </w:rPr>
        <w:t>各組均為200字（以漢字書寫標音、標音書寫漢字各100字），填寫試卷一律用鋼筆或原子筆（限藍色或黑色）。不得使用鉛筆或紅筆書寫，塗改不計分。</w:t>
      </w:r>
    </w:p>
    <w:p w:rsidR="00032411" w:rsidRPr="00101CB8" w:rsidRDefault="00102495" w:rsidP="001C7FD7">
      <w:pPr>
        <w:pStyle w:val="a3"/>
        <w:numPr>
          <w:ilvl w:val="0"/>
          <w:numId w:val="43"/>
        </w:numPr>
        <w:spacing w:line="290" w:lineRule="exact"/>
        <w:ind w:leftChars="0"/>
        <w:rPr>
          <w:rFonts w:ascii="標楷體" w:eastAsia="標楷體" w:hAnsi="標楷體"/>
          <w:szCs w:val="24"/>
        </w:rPr>
      </w:pPr>
      <w:r w:rsidRPr="00101CB8">
        <w:rPr>
          <w:rFonts w:ascii="標楷體" w:eastAsia="標楷體" w:hAnsi="標楷體" w:hint="eastAsia"/>
          <w:szCs w:val="24"/>
        </w:rPr>
        <w:t>拼音以教育部</w:t>
      </w:r>
      <w:smartTag w:uri="urn:schemas-microsoft-com:office:smarttags" w:element="chsdate">
        <w:smartTagPr>
          <w:attr w:name="IsROCDate" w:val="False"/>
          <w:attr w:name="IsLunarDate" w:val="False"/>
          <w:attr w:name="Day" w:val="14"/>
          <w:attr w:name="Month" w:val="10"/>
          <w:attr w:name="Year" w:val="1995"/>
        </w:smartTagPr>
        <w:r w:rsidRPr="00101CB8">
          <w:rPr>
            <w:rFonts w:ascii="標楷體" w:eastAsia="標楷體" w:hAnsi="標楷體" w:hint="eastAsia"/>
            <w:szCs w:val="24"/>
          </w:rPr>
          <w:t>95年10月14日</w:t>
        </w:r>
      </w:smartTag>
      <w:r w:rsidRPr="00101CB8">
        <w:rPr>
          <w:rFonts w:ascii="標楷體" w:eastAsia="標楷體" w:hAnsi="標楷體" w:hint="eastAsia"/>
          <w:szCs w:val="24"/>
        </w:rPr>
        <w:t>臺語字第0950151609號公告之「</w:t>
      </w:r>
      <w:r w:rsidR="00101CB8" w:rsidRPr="00101CB8">
        <w:rPr>
          <w:rFonts w:ascii="標楷體" w:eastAsia="標楷體" w:hAnsi="標楷體" w:hint="eastAsia"/>
          <w:szCs w:val="24"/>
        </w:rPr>
        <w:t>閩南語</w:t>
      </w:r>
      <w:r w:rsidRPr="00101CB8">
        <w:rPr>
          <w:rFonts w:ascii="標楷體" w:eastAsia="標楷體" w:hAnsi="標楷體" w:hint="eastAsia"/>
          <w:szCs w:val="24"/>
        </w:rPr>
        <w:t>羅馬字拼音方案」正式版為主（標調部分亦以正式版為主），詳細內容請參閱：http://www.edu.tw/files/list/m0001/151609.pdf 及</w:t>
      </w:r>
      <w:hyperlink r:id="rId8" w:history="1">
        <w:r w:rsidRPr="00101CB8">
          <w:rPr>
            <w:rStyle w:val="a4"/>
            <w:rFonts w:ascii="標楷體" w:eastAsia="標楷體" w:hAnsi="標楷體" w:hint="eastAsia"/>
            <w:szCs w:val="24"/>
          </w:rPr>
          <w:t>http://www.edu.tw/files/bulletin/M0001/tshiutsheh.pdf</w:t>
        </w:r>
      </w:hyperlink>
      <w:r w:rsidRPr="00101CB8">
        <w:rPr>
          <w:rFonts w:ascii="標楷體" w:eastAsia="標楷體" w:hAnsi="標楷體" w:hint="eastAsia"/>
          <w:szCs w:val="24"/>
        </w:rPr>
        <w:t>。</w:t>
      </w:r>
    </w:p>
    <w:p w:rsidR="00032411" w:rsidRPr="00101CB8" w:rsidRDefault="00102495" w:rsidP="001C7FD7">
      <w:pPr>
        <w:pStyle w:val="a3"/>
        <w:numPr>
          <w:ilvl w:val="0"/>
          <w:numId w:val="43"/>
        </w:numPr>
        <w:spacing w:line="290" w:lineRule="exact"/>
        <w:ind w:leftChars="0"/>
        <w:rPr>
          <w:rFonts w:ascii="標楷體" w:eastAsia="標楷體" w:hAnsi="標楷體"/>
          <w:szCs w:val="24"/>
        </w:rPr>
      </w:pPr>
      <w:r w:rsidRPr="00101CB8">
        <w:rPr>
          <w:rFonts w:ascii="標楷體" w:eastAsia="標楷體" w:hAnsi="標楷體" w:hint="eastAsia"/>
          <w:szCs w:val="24"/>
        </w:rPr>
        <w:t>漢字使用以教育部公布之《</w:t>
      </w:r>
      <w:r w:rsidR="00101CB8" w:rsidRPr="00101CB8">
        <w:rPr>
          <w:rFonts w:ascii="標楷體" w:eastAsia="標楷體" w:hAnsi="標楷體" w:hint="eastAsia"/>
          <w:szCs w:val="24"/>
        </w:rPr>
        <w:t>閩南語</w:t>
      </w:r>
      <w:r w:rsidRPr="00101CB8">
        <w:rPr>
          <w:rFonts w:ascii="標楷體" w:eastAsia="標楷體" w:hAnsi="標楷體" w:hint="eastAsia"/>
          <w:szCs w:val="24"/>
        </w:rPr>
        <w:t>常用詞辭典》為主，詳細內容請參閱：</w:t>
      </w:r>
      <w:hyperlink r:id="rId9" w:history="1">
        <w:r w:rsidRPr="00101CB8">
          <w:rPr>
            <w:rStyle w:val="a4"/>
            <w:rFonts w:ascii="標楷體" w:eastAsia="標楷體" w:hAnsi="標楷體" w:hint="eastAsia"/>
            <w:szCs w:val="24"/>
          </w:rPr>
          <w:t>http://twblg.dict.edu.tw/tw/index.htm</w:t>
        </w:r>
      </w:hyperlink>
      <w:r w:rsidRPr="00101CB8">
        <w:rPr>
          <w:rFonts w:ascii="標楷體" w:eastAsia="標楷體" w:hAnsi="標楷體" w:hint="eastAsia"/>
          <w:szCs w:val="24"/>
        </w:rPr>
        <w:t>。</w:t>
      </w:r>
    </w:p>
    <w:p w:rsidR="00032411" w:rsidRPr="00101CB8" w:rsidRDefault="004B4731" w:rsidP="001C7FD7">
      <w:pPr>
        <w:pStyle w:val="a3"/>
        <w:numPr>
          <w:ilvl w:val="0"/>
          <w:numId w:val="42"/>
        </w:numPr>
        <w:spacing w:line="290" w:lineRule="exact"/>
        <w:ind w:leftChars="0"/>
        <w:rPr>
          <w:rFonts w:ascii="標楷體" w:eastAsia="標楷體" w:hAnsi="標楷體"/>
          <w:szCs w:val="24"/>
        </w:rPr>
      </w:pPr>
      <w:r w:rsidRPr="00101CB8">
        <w:rPr>
          <w:rFonts w:ascii="標楷體" w:eastAsia="標楷體" w:hAnsi="標楷體" w:hint="eastAsia"/>
          <w:szCs w:val="24"/>
        </w:rPr>
        <w:t>客家語：</w:t>
      </w:r>
    </w:p>
    <w:p w:rsidR="00032411" w:rsidRPr="00101CB8" w:rsidRDefault="00213BFD" w:rsidP="001C7FD7">
      <w:pPr>
        <w:pStyle w:val="a3"/>
        <w:numPr>
          <w:ilvl w:val="0"/>
          <w:numId w:val="44"/>
        </w:numPr>
        <w:spacing w:line="290" w:lineRule="exact"/>
        <w:ind w:leftChars="0"/>
        <w:rPr>
          <w:rFonts w:ascii="標楷體" w:eastAsia="標楷體" w:hAnsi="標楷體"/>
          <w:szCs w:val="24"/>
        </w:rPr>
      </w:pPr>
      <w:r w:rsidRPr="00101CB8">
        <w:rPr>
          <w:rFonts w:ascii="標楷體" w:eastAsia="標楷體" w:hAnsi="標楷體" w:hint="eastAsia"/>
          <w:szCs w:val="24"/>
        </w:rPr>
        <w:t>競賽時間為15分鐘，</w:t>
      </w:r>
      <w:r w:rsidR="004B4731" w:rsidRPr="00101CB8">
        <w:rPr>
          <w:rFonts w:ascii="標楷體" w:eastAsia="標楷體" w:hAnsi="標楷體" w:hint="eastAsia"/>
          <w:szCs w:val="24"/>
        </w:rPr>
        <w:t>各組均為200字（漢字書寫標音、標音書寫漢字各100字），填寫試卷一律用鋼筆或原子筆（限藍色或黑色），</w:t>
      </w:r>
      <w:r w:rsidR="004B4731" w:rsidRPr="00101CB8">
        <w:rPr>
          <w:rFonts w:ascii="標楷體" w:eastAsia="標楷體" w:hAnsi="標楷體" w:hint="eastAsia"/>
          <w:szCs w:val="24"/>
        </w:rPr>
        <w:lastRenderedPageBreak/>
        <w:t>不得使用鉛筆或紅筆書寫，塗改不計分。</w:t>
      </w:r>
    </w:p>
    <w:p w:rsidR="00032411" w:rsidRPr="00101CB8" w:rsidRDefault="006341D9" w:rsidP="001C7FD7">
      <w:pPr>
        <w:pStyle w:val="a3"/>
        <w:numPr>
          <w:ilvl w:val="0"/>
          <w:numId w:val="44"/>
        </w:numPr>
        <w:spacing w:line="290" w:lineRule="exact"/>
        <w:ind w:leftChars="0"/>
        <w:rPr>
          <w:rFonts w:ascii="標楷體" w:eastAsia="標楷體" w:hAnsi="標楷體"/>
          <w:szCs w:val="24"/>
        </w:rPr>
      </w:pPr>
      <w:r w:rsidRPr="00101CB8">
        <w:rPr>
          <w:rFonts w:ascii="標楷體" w:eastAsia="標楷體" w:hAnsi="標楷體" w:hint="eastAsia"/>
          <w:szCs w:val="24"/>
        </w:rPr>
        <w:t>拼音以教育部101年9月12日臺語字第1010161610號函修正公布之「</w:t>
      </w:r>
      <w:r w:rsidR="00101CB8" w:rsidRPr="00101CB8">
        <w:rPr>
          <w:rFonts w:ascii="標楷體" w:eastAsia="標楷體" w:hAnsi="標楷體" w:hint="eastAsia"/>
          <w:szCs w:val="24"/>
        </w:rPr>
        <w:t>客家語</w:t>
      </w:r>
      <w:r w:rsidRPr="00101CB8">
        <w:rPr>
          <w:rFonts w:ascii="標楷體" w:eastAsia="標楷體" w:hAnsi="標楷體" w:hint="eastAsia"/>
          <w:szCs w:val="24"/>
        </w:rPr>
        <w:t>拼音方案」為準，詳細內容請參閱：</w:t>
      </w:r>
      <w:hyperlink r:id="rId10" w:history="1">
        <w:r w:rsidR="00032411" w:rsidRPr="00101CB8">
          <w:rPr>
            <w:rStyle w:val="a4"/>
            <w:rFonts w:ascii="標楷體" w:eastAsia="標楷體" w:hAnsi="標楷體"/>
            <w:szCs w:val="24"/>
          </w:rPr>
          <w:t>http://www.edu.tw/FileUpload/3653-15592/Documents/hakka_pinyin3.pdf</w:t>
        </w:r>
      </w:hyperlink>
      <w:r w:rsidRPr="00101CB8">
        <w:rPr>
          <w:rFonts w:ascii="標楷體" w:eastAsia="標楷體" w:hAnsi="標楷體" w:hint="eastAsia"/>
          <w:szCs w:val="24"/>
        </w:rPr>
        <w:t>。</w:t>
      </w:r>
    </w:p>
    <w:p w:rsidR="009E50DA" w:rsidRPr="00101CB8" w:rsidRDefault="006341D9" w:rsidP="001C7FD7">
      <w:pPr>
        <w:pStyle w:val="a3"/>
        <w:numPr>
          <w:ilvl w:val="0"/>
          <w:numId w:val="44"/>
        </w:numPr>
        <w:spacing w:line="290" w:lineRule="exact"/>
        <w:ind w:leftChars="0"/>
        <w:rPr>
          <w:rFonts w:ascii="標楷體" w:eastAsia="標楷體" w:hAnsi="標楷體"/>
          <w:szCs w:val="24"/>
        </w:rPr>
      </w:pPr>
      <w:r w:rsidRPr="00101CB8">
        <w:rPr>
          <w:rFonts w:ascii="標楷體" w:eastAsia="標楷體" w:hAnsi="標楷體" w:hint="eastAsia"/>
          <w:szCs w:val="24"/>
        </w:rPr>
        <w:t>客家語漢字使用以教育部100年7月27日修正公布之《</w:t>
      </w:r>
      <w:r w:rsidR="00101CB8" w:rsidRPr="00101CB8">
        <w:rPr>
          <w:rFonts w:ascii="標楷體" w:eastAsia="標楷體" w:hAnsi="標楷體" w:hint="eastAsia"/>
          <w:szCs w:val="24"/>
        </w:rPr>
        <w:t>客家語</w:t>
      </w:r>
      <w:r w:rsidRPr="00101CB8">
        <w:rPr>
          <w:rFonts w:ascii="標楷體" w:eastAsia="標楷體" w:hAnsi="標楷體" w:hint="eastAsia"/>
          <w:szCs w:val="24"/>
        </w:rPr>
        <w:t>常用詞辭典》為準，詳細內容請參閱：</w:t>
      </w:r>
      <w:hyperlink r:id="rId11" w:history="1">
        <w:r w:rsidR="00B224C5" w:rsidRPr="00101CB8">
          <w:rPr>
            <w:rStyle w:val="a4"/>
            <w:rFonts w:ascii="標楷體" w:eastAsia="標楷體" w:hAnsi="標楷體"/>
            <w:szCs w:val="24"/>
          </w:rPr>
          <w:t>http://hakka.dict.edu.tw/</w:t>
        </w:r>
      </w:hyperlink>
      <w:r w:rsidRPr="00101CB8">
        <w:rPr>
          <w:rFonts w:ascii="標楷體" w:eastAsia="標楷體" w:hAnsi="標楷體" w:hint="eastAsia"/>
          <w:szCs w:val="24"/>
        </w:rPr>
        <w:t>。</w:t>
      </w:r>
    </w:p>
    <w:p w:rsidR="005575C4" w:rsidRPr="00101CB8" w:rsidRDefault="009E50DA" w:rsidP="001C7FD7">
      <w:pPr>
        <w:pStyle w:val="a3"/>
        <w:numPr>
          <w:ilvl w:val="0"/>
          <w:numId w:val="24"/>
        </w:numPr>
        <w:spacing w:line="290" w:lineRule="exact"/>
        <w:ind w:leftChars="0"/>
        <w:rPr>
          <w:rFonts w:ascii="標楷體" w:eastAsia="標楷體" w:hAnsi="標楷體"/>
          <w:szCs w:val="24"/>
        </w:rPr>
      </w:pPr>
      <w:r w:rsidRPr="00101CB8">
        <w:rPr>
          <w:rFonts w:ascii="標楷體" w:eastAsia="標楷體" w:hAnsi="標楷體" w:hint="eastAsia"/>
          <w:szCs w:val="24"/>
        </w:rPr>
        <w:t>評分標準：（以總分決勝）</w:t>
      </w:r>
    </w:p>
    <w:p w:rsidR="005575C4" w:rsidRPr="00101CB8" w:rsidRDefault="009E50DA" w:rsidP="001C7FD7">
      <w:pPr>
        <w:pStyle w:val="a3"/>
        <w:numPr>
          <w:ilvl w:val="0"/>
          <w:numId w:val="45"/>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演說：</w:t>
      </w:r>
    </w:p>
    <w:p w:rsidR="005575C4" w:rsidRPr="00101CB8" w:rsidRDefault="009E50DA" w:rsidP="001C7FD7">
      <w:pPr>
        <w:pStyle w:val="a3"/>
        <w:numPr>
          <w:ilvl w:val="0"/>
          <w:numId w:val="46"/>
        </w:numPr>
        <w:spacing w:line="290" w:lineRule="exact"/>
        <w:ind w:leftChars="0"/>
        <w:rPr>
          <w:rFonts w:ascii="標楷體" w:eastAsia="標楷體" w:hAnsi="標楷體"/>
          <w:szCs w:val="24"/>
        </w:rPr>
      </w:pPr>
      <w:r w:rsidRPr="00101CB8">
        <w:rPr>
          <w:rFonts w:ascii="標楷體" w:eastAsia="標楷體" w:hAnsi="標楷體" w:hint="eastAsia"/>
          <w:szCs w:val="24"/>
        </w:rPr>
        <w:t>語音（</w:t>
      </w:r>
      <w:r w:rsidR="00960EC5" w:rsidRPr="00101CB8">
        <w:rPr>
          <w:rFonts w:ascii="標楷體" w:eastAsia="標楷體" w:hAnsi="標楷體" w:hint="eastAsia"/>
          <w:szCs w:val="24"/>
        </w:rPr>
        <w:t>發音</w:t>
      </w:r>
      <w:r w:rsidRPr="00101CB8">
        <w:rPr>
          <w:rFonts w:ascii="標楷體" w:eastAsia="標楷體" w:hAnsi="標楷體" w:hint="eastAsia"/>
          <w:szCs w:val="24"/>
        </w:rPr>
        <w:t>、語調</w:t>
      </w:r>
      <w:r w:rsidR="00960EC5" w:rsidRPr="00101CB8">
        <w:rPr>
          <w:rFonts w:ascii="標楷體" w:eastAsia="標楷體" w:hAnsi="標楷體" w:hint="eastAsia"/>
          <w:szCs w:val="24"/>
        </w:rPr>
        <w:t>、語氣</w:t>
      </w:r>
      <w:r w:rsidRPr="00101CB8">
        <w:rPr>
          <w:rFonts w:ascii="標楷體" w:eastAsia="標楷體" w:hAnsi="標楷體" w:hint="eastAsia"/>
          <w:szCs w:val="24"/>
        </w:rPr>
        <w:t>）：占百分之45。</w:t>
      </w:r>
    </w:p>
    <w:p w:rsidR="005575C4" w:rsidRPr="00101CB8" w:rsidRDefault="009E50DA" w:rsidP="001C7FD7">
      <w:pPr>
        <w:pStyle w:val="a3"/>
        <w:numPr>
          <w:ilvl w:val="0"/>
          <w:numId w:val="46"/>
        </w:numPr>
        <w:spacing w:line="290" w:lineRule="exact"/>
        <w:ind w:leftChars="0"/>
        <w:rPr>
          <w:rFonts w:ascii="標楷體" w:eastAsia="標楷體" w:hAnsi="標楷體"/>
          <w:szCs w:val="24"/>
        </w:rPr>
      </w:pPr>
      <w:r w:rsidRPr="00101CB8">
        <w:rPr>
          <w:rFonts w:ascii="標楷體" w:eastAsia="標楷體" w:hAnsi="標楷體" w:hint="eastAsia"/>
          <w:szCs w:val="24"/>
        </w:rPr>
        <w:t>內容（思想、結構、詞彙）：占百分之45。</w:t>
      </w:r>
    </w:p>
    <w:p w:rsidR="005575C4" w:rsidRPr="00101CB8" w:rsidRDefault="009E50DA" w:rsidP="001C7FD7">
      <w:pPr>
        <w:pStyle w:val="a3"/>
        <w:numPr>
          <w:ilvl w:val="0"/>
          <w:numId w:val="46"/>
        </w:numPr>
        <w:spacing w:line="290" w:lineRule="exact"/>
        <w:ind w:leftChars="0"/>
        <w:rPr>
          <w:rFonts w:ascii="標楷體" w:eastAsia="標楷體" w:hAnsi="標楷體"/>
          <w:szCs w:val="24"/>
        </w:rPr>
      </w:pPr>
      <w:r w:rsidRPr="00101CB8">
        <w:rPr>
          <w:rFonts w:ascii="標楷體" w:eastAsia="標楷體" w:hAnsi="標楷體" w:hint="eastAsia"/>
          <w:szCs w:val="24"/>
        </w:rPr>
        <w:t>臺風（儀容、態度、表情）：占百分之10。</w:t>
      </w:r>
    </w:p>
    <w:p w:rsidR="005575C4" w:rsidRPr="00101CB8" w:rsidRDefault="009E50DA" w:rsidP="001C7FD7">
      <w:pPr>
        <w:pStyle w:val="a3"/>
        <w:numPr>
          <w:ilvl w:val="0"/>
          <w:numId w:val="46"/>
        </w:numPr>
        <w:spacing w:line="290" w:lineRule="exact"/>
        <w:ind w:leftChars="0"/>
        <w:rPr>
          <w:rFonts w:ascii="標楷體" w:eastAsia="標楷體" w:hAnsi="標楷體"/>
          <w:szCs w:val="24"/>
        </w:rPr>
      </w:pPr>
      <w:r w:rsidRPr="00101CB8">
        <w:rPr>
          <w:rFonts w:ascii="標楷體" w:eastAsia="標楷體" w:hAnsi="標楷體" w:hint="eastAsia"/>
          <w:szCs w:val="24"/>
        </w:rPr>
        <w:t>時間：超過或不足時，每半分鐘扣總平均分數1分，未足半分鐘者以半分鐘計。</w:t>
      </w:r>
    </w:p>
    <w:p w:rsidR="005575C4" w:rsidRPr="00101CB8" w:rsidRDefault="009E50DA" w:rsidP="001C7FD7">
      <w:pPr>
        <w:pStyle w:val="a3"/>
        <w:numPr>
          <w:ilvl w:val="0"/>
          <w:numId w:val="45"/>
        </w:numPr>
        <w:spacing w:line="290" w:lineRule="exact"/>
        <w:ind w:leftChars="0"/>
        <w:rPr>
          <w:rFonts w:ascii="標楷體" w:eastAsia="標楷體" w:hAnsi="標楷體"/>
          <w:color w:val="000000"/>
          <w:szCs w:val="24"/>
        </w:rPr>
      </w:pPr>
      <w:r w:rsidRPr="00101CB8">
        <w:rPr>
          <w:rFonts w:ascii="標楷體" w:eastAsia="標楷體" w:hAnsi="標楷體" w:hint="eastAsia"/>
          <w:szCs w:val="24"/>
        </w:rPr>
        <w:t>朗讀：</w:t>
      </w:r>
    </w:p>
    <w:p w:rsidR="005575C4" w:rsidRPr="00101CB8" w:rsidRDefault="009E50DA" w:rsidP="001C7FD7">
      <w:pPr>
        <w:pStyle w:val="a3"/>
        <w:numPr>
          <w:ilvl w:val="0"/>
          <w:numId w:val="47"/>
        </w:numPr>
        <w:spacing w:line="290" w:lineRule="exact"/>
        <w:ind w:leftChars="0"/>
        <w:rPr>
          <w:rFonts w:ascii="標楷體" w:eastAsia="標楷體" w:hAnsi="標楷體"/>
          <w:color w:val="000000"/>
          <w:szCs w:val="24"/>
        </w:rPr>
      </w:pPr>
      <w:r w:rsidRPr="00101CB8">
        <w:rPr>
          <w:rFonts w:ascii="標楷體" w:eastAsia="標楷體" w:hAnsi="標楷體" w:hint="eastAsia"/>
          <w:szCs w:val="24"/>
        </w:rPr>
        <w:t>語音（發音及聲調）：占百分之50。</w:t>
      </w:r>
    </w:p>
    <w:p w:rsidR="005575C4" w:rsidRPr="00101CB8" w:rsidRDefault="00960EC5" w:rsidP="001C7FD7">
      <w:pPr>
        <w:pStyle w:val="a3"/>
        <w:numPr>
          <w:ilvl w:val="0"/>
          <w:numId w:val="47"/>
        </w:numPr>
        <w:spacing w:line="290" w:lineRule="exact"/>
        <w:ind w:leftChars="0"/>
        <w:rPr>
          <w:rFonts w:ascii="標楷體" w:eastAsia="標楷體" w:hAnsi="標楷體"/>
          <w:color w:val="000000"/>
          <w:szCs w:val="24"/>
        </w:rPr>
      </w:pPr>
      <w:r w:rsidRPr="00101CB8">
        <w:rPr>
          <w:rFonts w:ascii="標楷體" w:eastAsia="標楷體" w:hAnsi="標楷體" w:hint="eastAsia"/>
          <w:szCs w:val="24"/>
        </w:rPr>
        <w:t>聲情（語調、語氣</w:t>
      </w:r>
      <w:r w:rsidR="009E50DA" w:rsidRPr="00101CB8">
        <w:rPr>
          <w:rFonts w:ascii="標楷體" w:eastAsia="標楷體" w:hAnsi="標楷體" w:hint="eastAsia"/>
          <w:szCs w:val="24"/>
        </w:rPr>
        <w:t>）：占百分之40。</w:t>
      </w:r>
    </w:p>
    <w:p w:rsidR="009E50DA" w:rsidRPr="00101CB8" w:rsidRDefault="009E50DA" w:rsidP="001C7FD7">
      <w:pPr>
        <w:pStyle w:val="a3"/>
        <w:numPr>
          <w:ilvl w:val="0"/>
          <w:numId w:val="47"/>
        </w:numPr>
        <w:spacing w:line="290" w:lineRule="exact"/>
        <w:ind w:leftChars="0"/>
        <w:rPr>
          <w:rFonts w:ascii="標楷體" w:eastAsia="標楷體" w:hAnsi="標楷體"/>
          <w:color w:val="000000"/>
          <w:szCs w:val="24"/>
        </w:rPr>
      </w:pPr>
      <w:r w:rsidRPr="00101CB8">
        <w:rPr>
          <w:rFonts w:ascii="標楷體" w:eastAsia="標楷體" w:hAnsi="標楷體" w:hint="eastAsia"/>
          <w:szCs w:val="24"/>
        </w:rPr>
        <w:t>臺風（儀容、態度、表情）：占百分之10。</w:t>
      </w:r>
    </w:p>
    <w:p w:rsidR="005575C4" w:rsidRPr="00101CB8" w:rsidRDefault="009E50DA" w:rsidP="001C7FD7">
      <w:pPr>
        <w:pStyle w:val="a3"/>
        <w:numPr>
          <w:ilvl w:val="0"/>
          <w:numId w:val="45"/>
        </w:numPr>
        <w:spacing w:line="290" w:lineRule="exact"/>
        <w:ind w:leftChars="0"/>
        <w:rPr>
          <w:rFonts w:ascii="標楷體" w:eastAsia="標楷體" w:hAnsi="標楷體"/>
          <w:szCs w:val="24"/>
        </w:rPr>
      </w:pPr>
      <w:r w:rsidRPr="00101CB8">
        <w:rPr>
          <w:rFonts w:ascii="標楷體" w:eastAsia="標楷體" w:hAnsi="標楷體" w:hint="eastAsia"/>
          <w:szCs w:val="24"/>
        </w:rPr>
        <w:t>歌唱：</w:t>
      </w:r>
    </w:p>
    <w:p w:rsidR="005575C4" w:rsidRPr="00101CB8" w:rsidRDefault="009E50DA" w:rsidP="001C7FD7">
      <w:pPr>
        <w:pStyle w:val="a3"/>
        <w:numPr>
          <w:ilvl w:val="0"/>
          <w:numId w:val="48"/>
        </w:numPr>
        <w:spacing w:line="290" w:lineRule="exact"/>
        <w:ind w:leftChars="0"/>
        <w:rPr>
          <w:rFonts w:ascii="標楷體" w:eastAsia="標楷體" w:hAnsi="標楷體"/>
          <w:szCs w:val="24"/>
        </w:rPr>
      </w:pPr>
      <w:r w:rsidRPr="00101CB8">
        <w:rPr>
          <w:rFonts w:ascii="標楷體" w:eastAsia="標楷體" w:hAnsi="標楷體" w:hint="eastAsia"/>
          <w:szCs w:val="24"/>
        </w:rPr>
        <w:t>技巧及風格：占百分之60。</w:t>
      </w:r>
    </w:p>
    <w:p w:rsidR="005575C4" w:rsidRPr="00101CB8" w:rsidRDefault="009E50DA" w:rsidP="001C7FD7">
      <w:pPr>
        <w:pStyle w:val="a3"/>
        <w:numPr>
          <w:ilvl w:val="0"/>
          <w:numId w:val="48"/>
        </w:numPr>
        <w:spacing w:line="290" w:lineRule="exact"/>
        <w:ind w:leftChars="0"/>
        <w:rPr>
          <w:rFonts w:ascii="標楷體" w:eastAsia="標楷體" w:hAnsi="標楷體"/>
          <w:szCs w:val="24"/>
        </w:rPr>
      </w:pPr>
      <w:r w:rsidRPr="00101CB8">
        <w:rPr>
          <w:rFonts w:ascii="標楷體" w:eastAsia="標楷體" w:hAnsi="標楷體" w:hint="eastAsia"/>
          <w:szCs w:val="24"/>
        </w:rPr>
        <w:t>音色：占百分之20。</w:t>
      </w:r>
    </w:p>
    <w:p w:rsidR="005575C4" w:rsidRPr="00101CB8" w:rsidRDefault="009E50DA" w:rsidP="001C7FD7">
      <w:pPr>
        <w:pStyle w:val="a3"/>
        <w:numPr>
          <w:ilvl w:val="0"/>
          <w:numId w:val="48"/>
        </w:numPr>
        <w:spacing w:line="290" w:lineRule="exact"/>
        <w:ind w:leftChars="0"/>
        <w:rPr>
          <w:rFonts w:ascii="標楷體" w:eastAsia="標楷體" w:hAnsi="標楷體"/>
          <w:szCs w:val="24"/>
        </w:rPr>
      </w:pPr>
      <w:r w:rsidRPr="00101CB8">
        <w:rPr>
          <w:rFonts w:ascii="標楷體" w:eastAsia="標楷體" w:hAnsi="標楷體" w:hint="eastAsia"/>
          <w:szCs w:val="24"/>
        </w:rPr>
        <w:t>儀態及伴奏：占百分之20。</w:t>
      </w:r>
    </w:p>
    <w:p w:rsidR="009E50DA" w:rsidRPr="00101CB8" w:rsidRDefault="009E50DA" w:rsidP="001C7FD7">
      <w:pPr>
        <w:pStyle w:val="a3"/>
        <w:numPr>
          <w:ilvl w:val="0"/>
          <w:numId w:val="45"/>
        </w:numPr>
        <w:spacing w:line="290" w:lineRule="exact"/>
        <w:ind w:leftChars="0"/>
        <w:rPr>
          <w:rFonts w:ascii="標楷體" w:eastAsia="標楷體" w:hAnsi="標楷體"/>
          <w:szCs w:val="24"/>
        </w:rPr>
      </w:pPr>
      <w:r w:rsidRPr="00101CB8">
        <w:rPr>
          <w:rFonts w:ascii="標楷體" w:eastAsia="標楷體" w:hAnsi="標楷體" w:hint="eastAsia"/>
          <w:szCs w:val="24"/>
        </w:rPr>
        <w:t>字音字形：</w:t>
      </w:r>
    </w:p>
    <w:p w:rsidR="009E50DA" w:rsidRPr="00101CB8" w:rsidRDefault="009E50DA" w:rsidP="005575C4">
      <w:pPr>
        <w:pStyle w:val="a3"/>
        <w:spacing w:line="290" w:lineRule="exact"/>
        <w:ind w:leftChars="0" w:left="2265"/>
        <w:rPr>
          <w:rFonts w:ascii="標楷體" w:eastAsia="標楷體" w:hAnsi="標楷體"/>
          <w:szCs w:val="24"/>
        </w:rPr>
      </w:pPr>
      <w:r w:rsidRPr="00101CB8">
        <w:rPr>
          <w:rFonts w:ascii="標楷體" w:eastAsia="標楷體" w:hAnsi="標楷體" w:hint="eastAsia"/>
          <w:szCs w:val="24"/>
        </w:rPr>
        <w:t>一律書寫標準字體，每字0.5分，塗改一律不計分；如分數相同時，以正確美觀者予以評定標準。</w:t>
      </w:r>
    </w:p>
    <w:p w:rsidR="00046DA2" w:rsidRPr="00101CB8" w:rsidRDefault="00121852" w:rsidP="001C7FD7">
      <w:pPr>
        <w:pStyle w:val="a3"/>
        <w:numPr>
          <w:ilvl w:val="0"/>
          <w:numId w:val="17"/>
        </w:numPr>
        <w:spacing w:line="290" w:lineRule="exact"/>
        <w:ind w:leftChars="0"/>
        <w:rPr>
          <w:rFonts w:ascii="標楷體" w:eastAsia="標楷體" w:hAnsi="標楷體"/>
          <w:szCs w:val="24"/>
        </w:rPr>
      </w:pPr>
      <w:r w:rsidRPr="00101CB8">
        <w:rPr>
          <w:rFonts w:ascii="標楷體" w:eastAsia="標楷體" w:hAnsi="標楷體" w:hint="eastAsia"/>
          <w:szCs w:val="24"/>
        </w:rPr>
        <w:t>英語學藝競賽：</w:t>
      </w:r>
    </w:p>
    <w:p w:rsidR="00121852" w:rsidRPr="00101CB8" w:rsidRDefault="00121852" w:rsidP="001C7FD7">
      <w:pPr>
        <w:pStyle w:val="a3"/>
        <w:numPr>
          <w:ilvl w:val="0"/>
          <w:numId w:val="25"/>
        </w:numPr>
        <w:spacing w:line="290" w:lineRule="exact"/>
        <w:ind w:leftChars="0"/>
        <w:rPr>
          <w:rFonts w:ascii="標楷體" w:eastAsia="標楷體" w:hAnsi="標楷體"/>
          <w:szCs w:val="24"/>
        </w:rPr>
      </w:pPr>
      <w:r w:rsidRPr="00101CB8">
        <w:rPr>
          <w:rFonts w:ascii="標楷體" w:eastAsia="標楷體" w:hAnsi="標楷體"/>
          <w:szCs w:val="24"/>
        </w:rPr>
        <w:t>演說、戲劇、</w:t>
      </w:r>
      <w:r w:rsidRPr="00101CB8">
        <w:rPr>
          <w:rFonts w:ascii="標楷體" w:eastAsia="標楷體" w:hAnsi="標楷體"/>
          <w:bCs/>
          <w:szCs w:val="24"/>
        </w:rPr>
        <w:t>讀者劇場觀摩賽</w:t>
      </w:r>
      <w:r w:rsidRPr="00101CB8">
        <w:rPr>
          <w:rFonts w:ascii="標楷體" w:eastAsia="標楷體" w:hAnsi="標楷體" w:hint="eastAsia"/>
          <w:szCs w:val="24"/>
        </w:rPr>
        <w:t>均</w:t>
      </w:r>
      <w:r w:rsidRPr="00101CB8">
        <w:rPr>
          <w:rFonts w:ascii="標楷體" w:eastAsia="標楷體" w:hAnsi="標楷體"/>
          <w:szCs w:val="24"/>
        </w:rPr>
        <w:t>自行選定題目</w:t>
      </w:r>
      <w:r w:rsidR="003A05B8" w:rsidRPr="00101CB8">
        <w:rPr>
          <w:rFonts w:ascii="標楷體" w:eastAsia="標楷體" w:hAnsi="標楷體" w:hint="eastAsia"/>
          <w:szCs w:val="24"/>
        </w:rPr>
        <w:t>。戲劇觀摩賽</w:t>
      </w:r>
      <w:r w:rsidRPr="00101CB8">
        <w:rPr>
          <w:rFonts w:ascii="標楷體" w:eastAsia="標楷體" w:hAnsi="標楷體" w:hint="eastAsia"/>
          <w:szCs w:val="24"/>
        </w:rPr>
        <w:t>如有道具</w:t>
      </w:r>
      <w:r w:rsidR="003A05B8" w:rsidRPr="00101CB8">
        <w:rPr>
          <w:rFonts w:ascii="標楷體" w:eastAsia="標楷體" w:hAnsi="標楷體" w:hint="eastAsia"/>
          <w:szCs w:val="24"/>
        </w:rPr>
        <w:t>，</w:t>
      </w:r>
      <w:r w:rsidRPr="00101CB8">
        <w:rPr>
          <w:rFonts w:ascii="標楷體" w:eastAsia="標楷體" w:hAnsi="標楷體" w:hint="eastAsia"/>
          <w:szCs w:val="24"/>
        </w:rPr>
        <w:t>以精簡易搬運為原則，不宜過大。</w:t>
      </w:r>
    </w:p>
    <w:p w:rsidR="00E42DAC" w:rsidRPr="00101CB8" w:rsidRDefault="00121852" w:rsidP="001C7FD7">
      <w:pPr>
        <w:pStyle w:val="a3"/>
        <w:numPr>
          <w:ilvl w:val="0"/>
          <w:numId w:val="25"/>
        </w:numPr>
        <w:spacing w:line="290" w:lineRule="exact"/>
        <w:ind w:leftChars="0"/>
        <w:rPr>
          <w:rFonts w:ascii="標楷體" w:eastAsia="標楷體" w:hAnsi="標楷體"/>
          <w:szCs w:val="24"/>
        </w:rPr>
      </w:pPr>
      <w:r w:rsidRPr="00101CB8">
        <w:rPr>
          <w:rFonts w:ascii="標楷體" w:eastAsia="標楷體" w:hAnsi="標楷體" w:hint="eastAsia"/>
          <w:szCs w:val="24"/>
        </w:rPr>
        <w:t>競賽評分標準：以總分決勝。</w:t>
      </w:r>
    </w:p>
    <w:p w:rsidR="00E42DAC" w:rsidRPr="00101CB8" w:rsidRDefault="00121852" w:rsidP="001C7FD7">
      <w:pPr>
        <w:pStyle w:val="a3"/>
        <w:numPr>
          <w:ilvl w:val="0"/>
          <w:numId w:val="49"/>
        </w:numPr>
        <w:spacing w:line="290" w:lineRule="exact"/>
        <w:ind w:leftChars="0"/>
        <w:rPr>
          <w:rFonts w:ascii="標楷體" w:eastAsia="標楷體" w:hAnsi="標楷體"/>
          <w:szCs w:val="24"/>
        </w:rPr>
      </w:pPr>
      <w:r w:rsidRPr="00101CB8">
        <w:rPr>
          <w:rFonts w:ascii="標楷體" w:eastAsia="標楷體" w:hAnsi="標楷體" w:hint="eastAsia"/>
          <w:szCs w:val="24"/>
        </w:rPr>
        <w:t>演說：</w:t>
      </w:r>
    </w:p>
    <w:p w:rsidR="00E42DAC" w:rsidRPr="00101CB8" w:rsidRDefault="00121852" w:rsidP="001C7FD7">
      <w:pPr>
        <w:pStyle w:val="a3"/>
        <w:numPr>
          <w:ilvl w:val="0"/>
          <w:numId w:val="50"/>
        </w:numPr>
        <w:spacing w:line="290" w:lineRule="exact"/>
        <w:ind w:leftChars="0"/>
        <w:rPr>
          <w:rFonts w:ascii="標楷體" w:eastAsia="標楷體" w:hAnsi="標楷體"/>
          <w:szCs w:val="24"/>
        </w:rPr>
      </w:pPr>
      <w:r w:rsidRPr="00101CB8">
        <w:rPr>
          <w:rFonts w:ascii="標楷體" w:eastAsia="標楷體" w:hAnsi="標楷體"/>
          <w:szCs w:val="24"/>
        </w:rPr>
        <w:t>語音（聲、韻、調、語調）：占百分之45。</w:t>
      </w:r>
    </w:p>
    <w:p w:rsidR="00E42DAC" w:rsidRPr="00101CB8" w:rsidRDefault="00121852" w:rsidP="001C7FD7">
      <w:pPr>
        <w:pStyle w:val="a3"/>
        <w:numPr>
          <w:ilvl w:val="0"/>
          <w:numId w:val="50"/>
        </w:numPr>
        <w:spacing w:line="290" w:lineRule="exact"/>
        <w:ind w:leftChars="0"/>
        <w:rPr>
          <w:rFonts w:ascii="標楷體" w:eastAsia="標楷體" w:hAnsi="標楷體"/>
          <w:szCs w:val="24"/>
        </w:rPr>
      </w:pPr>
      <w:r w:rsidRPr="00101CB8">
        <w:rPr>
          <w:rFonts w:ascii="標楷體" w:eastAsia="標楷體" w:hAnsi="標楷體"/>
          <w:szCs w:val="24"/>
        </w:rPr>
        <w:t>內容（思想、結構、詞彙）：占百分之45。</w:t>
      </w:r>
    </w:p>
    <w:p w:rsidR="00E42DAC" w:rsidRPr="00101CB8" w:rsidRDefault="00121852" w:rsidP="001C7FD7">
      <w:pPr>
        <w:pStyle w:val="a3"/>
        <w:numPr>
          <w:ilvl w:val="0"/>
          <w:numId w:val="50"/>
        </w:numPr>
        <w:spacing w:line="290" w:lineRule="exact"/>
        <w:ind w:leftChars="0"/>
        <w:rPr>
          <w:rFonts w:ascii="標楷體" w:eastAsia="標楷體" w:hAnsi="標楷體"/>
          <w:szCs w:val="24"/>
        </w:rPr>
      </w:pPr>
      <w:r w:rsidRPr="00101CB8">
        <w:rPr>
          <w:rFonts w:ascii="標楷體" w:eastAsia="標楷體" w:hAnsi="標楷體"/>
          <w:szCs w:val="24"/>
        </w:rPr>
        <w:t>儀態（儀容、態度、表情）：占百分之10。</w:t>
      </w:r>
    </w:p>
    <w:p w:rsidR="00E42DAC" w:rsidRPr="00101CB8" w:rsidRDefault="00121852" w:rsidP="001C7FD7">
      <w:pPr>
        <w:pStyle w:val="a3"/>
        <w:numPr>
          <w:ilvl w:val="0"/>
          <w:numId w:val="50"/>
        </w:numPr>
        <w:spacing w:line="290" w:lineRule="exact"/>
        <w:ind w:leftChars="0"/>
        <w:rPr>
          <w:rFonts w:ascii="標楷體" w:eastAsia="標楷體" w:hAnsi="標楷體"/>
          <w:szCs w:val="24"/>
        </w:rPr>
      </w:pPr>
      <w:r w:rsidRPr="00101CB8">
        <w:rPr>
          <w:rFonts w:ascii="標楷體" w:eastAsia="標楷體" w:hAnsi="標楷體" w:hint="eastAsia"/>
          <w:szCs w:val="24"/>
        </w:rPr>
        <w:t>時間：超過或不足時每半分鐘扣總平均分數1分，未足半分鐘者以半分鐘計。</w:t>
      </w:r>
      <w:r w:rsidR="007838BF" w:rsidRPr="00101CB8">
        <w:rPr>
          <w:rFonts w:ascii="標楷體" w:eastAsia="標楷體" w:hAnsi="標楷體"/>
          <w:color w:val="000000"/>
          <w:szCs w:val="24"/>
        </w:rPr>
        <w:t>每人限3至4分鐘</w:t>
      </w:r>
    </w:p>
    <w:p w:rsidR="00E42DAC" w:rsidRPr="00101CB8" w:rsidRDefault="00121852" w:rsidP="001C7FD7">
      <w:pPr>
        <w:pStyle w:val="a3"/>
        <w:numPr>
          <w:ilvl w:val="0"/>
          <w:numId w:val="49"/>
        </w:numPr>
        <w:spacing w:line="290" w:lineRule="exact"/>
        <w:ind w:leftChars="0"/>
        <w:rPr>
          <w:rFonts w:ascii="標楷體" w:eastAsia="標楷體" w:hAnsi="標楷體"/>
          <w:szCs w:val="24"/>
        </w:rPr>
      </w:pPr>
      <w:r w:rsidRPr="00101CB8">
        <w:rPr>
          <w:rFonts w:ascii="標楷體" w:eastAsia="標楷體" w:hAnsi="標楷體" w:hint="eastAsia"/>
          <w:szCs w:val="24"/>
        </w:rPr>
        <w:t>戲劇：</w:t>
      </w:r>
    </w:p>
    <w:p w:rsidR="00E42DAC" w:rsidRPr="00101CB8" w:rsidRDefault="00121852" w:rsidP="001C7FD7">
      <w:pPr>
        <w:pStyle w:val="a3"/>
        <w:numPr>
          <w:ilvl w:val="0"/>
          <w:numId w:val="51"/>
        </w:numPr>
        <w:spacing w:line="290" w:lineRule="exact"/>
        <w:ind w:leftChars="0"/>
        <w:rPr>
          <w:rFonts w:ascii="標楷體" w:eastAsia="標楷體" w:hAnsi="標楷體"/>
          <w:szCs w:val="24"/>
        </w:rPr>
      </w:pPr>
      <w:r w:rsidRPr="00101CB8">
        <w:rPr>
          <w:rFonts w:ascii="標楷體" w:eastAsia="標楷體" w:hAnsi="標楷體"/>
          <w:szCs w:val="24"/>
        </w:rPr>
        <w:t>語音：占百分之30。</w:t>
      </w:r>
    </w:p>
    <w:p w:rsidR="00E42DAC" w:rsidRPr="00101CB8" w:rsidRDefault="00121852" w:rsidP="001C7FD7">
      <w:pPr>
        <w:pStyle w:val="a3"/>
        <w:numPr>
          <w:ilvl w:val="0"/>
          <w:numId w:val="51"/>
        </w:numPr>
        <w:spacing w:line="290" w:lineRule="exact"/>
        <w:ind w:leftChars="0"/>
        <w:rPr>
          <w:rFonts w:ascii="標楷體" w:eastAsia="標楷體" w:hAnsi="標楷體"/>
          <w:szCs w:val="24"/>
        </w:rPr>
      </w:pPr>
      <w:r w:rsidRPr="00101CB8">
        <w:rPr>
          <w:rFonts w:ascii="標楷體" w:eastAsia="標楷體" w:hAnsi="標楷體"/>
          <w:szCs w:val="24"/>
        </w:rPr>
        <w:t>情感：占百分之25。</w:t>
      </w:r>
    </w:p>
    <w:p w:rsidR="00E42DAC" w:rsidRPr="00101CB8" w:rsidRDefault="00121852" w:rsidP="001C7FD7">
      <w:pPr>
        <w:pStyle w:val="a3"/>
        <w:numPr>
          <w:ilvl w:val="0"/>
          <w:numId w:val="51"/>
        </w:numPr>
        <w:spacing w:line="290" w:lineRule="exact"/>
        <w:ind w:leftChars="0"/>
        <w:rPr>
          <w:rFonts w:ascii="標楷體" w:eastAsia="標楷體" w:hAnsi="標楷體"/>
          <w:szCs w:val="24"/>
        </w:rPr>
      </w:pPr>
      <w:r w:rsidRPr="00101CB8">
        <w:rPr>
          <w:rFonts w:ascii="標楷體" w:eastAsia="標楷體" w:hAnsi="標楷體"/>
          <w:szCs w:val="24"/>
        </w:rPr>
        <w:t>內容：占百分之30。</w:t>
      </w:r>
    </w:p>
    <w:p w:rsidR="00E42DAC" w:rsidRPr="00101CB8" w:rsidRDefault="00121852" w:rsidP="001C7FD7">
      <w:pPr>
        <w:pStyle w:val="a3"/>
        <w:numPr>
          <w:ilvl w:val="0"/>
          <w:numId w:val="51"/>
        </w:numPr>
        <w:spacing w:line="290" w:lineRule="exact"/>
        <w:ind w:leftChars="0"/>
        <w:rPr>
          <w:rFonts w:ascii="標楷體" w:eastAsia="標楷體" w:hAnsi="標楷體"/>
          <w:szCs w:val="24"/>
        </w:rPr>
      </w:pPr>
      <w:r w:rsidRPr="00101CB8">
        <w:rPr>
          <w:rFonts w:ascii="標楷體" w:eastAsia="標楷體" w:hAnsi="標楷體"/>
          <w:szCs w:val="24"/>
        </w:rPr>
        <w:t>儀態：占百分之</w:t>
      </w:r>
      <w:r w:rsidR="00960EC5" w:rsidRPr="00101CB8">
        <w:rPr>
          <w:rFonts w:ascii="標楷體" w:eastAsia="標楷體" w:hAnsi="標楷體" w:hint="eastAsia"/>
          <w:szCs w:val="24"/>
        </w:rPr>
        <w:t>10</w:t>
      </w:r>
      <w:r w:rsidRPr="00101CB8">
        <w:rPr>
          <w:rFonts w:ascii="標楷體" w:eastAsia="標楷體" w:hAnsi="標楷體" w:hint="eastAsia"/>
          <w:szCs w:val="24"/>
        </w:rPr>
        <w:t>。</w:t>
      </w:r>
    </w:p>
    <w:p w:rsidR="00E42DAC" w:rsidRPr="00101CB8" w:rsidRDefault="00960EC5" w:rsidP="001C7FD7">
      <w:pPr>
        <w:pStyle w:val="a3"/>
        <w:numPr>
          <w:ilvl w:val="0"/>
          <w:numId w:val="51"/>
        </w:numPr>
        <w:spacing w:line="290" w:lineRule="exact"/>
        <w:ind w:leftChars="0"/>
        <w:rPr>
          <w:rFonts w:ascii="標楷體" w:eastAsia="標楷體" w:hAnsi="標楷體"/>
          <w:szCs w:val="24"/>
        </w:rPr>
      </w:pPr>
      <w:r w:rsidRPr="00101CB8">
        <w:rPr>
          <w:rFonts w:ascii="標楷體" w:eastAsia="標楷體" w:hAnsi="標楷體" w:hint="eastAsia"/>
          <w:szCs w:val="24"/>
        </w:rPr>
        <w:t>上下臺及觀賞秩序：</w:t>
      </w:r>
      <w:r w:rsidRPr="00101CB8">
        <w:rPr>
          <w:rFonts w:ascii="標楷體" w:eastAsia="標楷體" w:hAnsi="標楷體"/>
          <w:szCs w:val="24"/>
        </w:rPr>
        <w:t>占百分之</w:t>
      </w:r>
      <w:r w:rsidRPr="00101CB8">
        <w:rPr>
          <w:rFonts w:ascii="標楷體" w:eastAsia="標楷體" w:hAnsi="標楷體" w:hint="eastAsia"/>
          <w:szCs w:val="24"/>
        </w:rPr>
        <w:t>5。</w:t>
      </w:r>
    </w:p>
    <w:p w:rsidR="00960EC5" w:rsidRPr="00101CB8" w:rsidRDefault="00960EC5" w:rsidP="001C7FD7">
      <w:pPr>
        <w:pStyle w:val="a3"/>
        <w:numPr>
          <w:ilvl w:val="0"/>
          <w:numId w:val="51"/>
        </w:numPr>
        <w:spacing w:line="290" w:lineRule="exact"/>
        <w:ind w:leftChars="0"/>
        <w:rPr>
          <w:rFonts w:ascii="標楷體" w:eastAsia="標楷體" w:hAnsi="標楷體"/>
          <w:szCs w:val="24"/>
        </w:rPr>
      </w:pPr>
      <w:r w:rsidRPr="00101CB8">
        <w:rPr>
          <w:rFonts w:ascii="標楷體" w:eastAsia="標楷體" w:hAnsi="標楷體" w:hint="eastAsia"/>
          <w:szCs w:val="24"/>
        </w:rPr>
        <w:t>時間：超過或不足時每半分鐘扣總平均分數1分，未足半分鐘者以半分鐘計。</w:t>
      </w:r>
      <w:r w:rsidR="007838BF" w:rsidRPr="00101CB8">
        <w:rPr>
          <w:rFonts w:ascii="標楷體" w:eastAsia="標楷體" w:hAnsi="標楷體"/>
          <w:color w:val="000000"/>
          <w:szCs w:val="24"/>
        </w:rPr>
        <w:t>每組限3至5分鐘。</w:t>
      </w:r>
    </w:p>
    <w:p w:rsidR="00E42DAC" w:rsidRPr="00101CB8" w:rsidRDefault="00121852" w:rsidP="001C7FD7">
      <w:pPr>
        <w:pStyle w:val="a3"/>
        <w:numPr>
          <w:ilvl w:val="0"/>
          <w:numId w:val="49"/>
        </w:numPr>
        <w:spacing w:line="290" w:lineRule="exact"/>
        <w:ind w:leftChars="0"/>
        <w:rPr>
          <w:rFonts w:ascii="標楷體" w:eastAsia="標楷體" w:hAnsi="標楷體"/>
          <w:szCs w:val="24"/>
        </w:rPr>
      </w:pPr>
      <w:r w:rsidRPr="00101CB8">
        <w:rPr>
          <w:rFonts w:ascii="標楷體" w:eastAsia="標楷體" w:hAnsi="標楷體"/>
          <w:szCs w:val="24"/>
        </w:rPr>
        <w:t>讀者劇場</w:t>
      </w:r>
      <w:r w:rsidRPr="00101CB8">
        <w:rPr>
          <w:rFonts w:ascii="標楷體" w:eastAsia="標楷體" w:hAnsi="標楷體" w:hint="eastAsia"/>
          <w:szCs w:val="24"/>
        </w:rPr>
        <w:t>：</w:t>
      </w:r>
    </w:p>
    <w:p w:rsidR="00E42DAC" w:rsidRPr="00101CB8" w:rsidRDefault="00121852" w:rsidP="001C7FD7">
      <w:pPr>
        <w:pStyle w:val="a3"/>
        <w:numPr>
          <w:ilvl w:val="0"/>
          <w:numId w:val="52"/>
        </w:numPr>
        <w:spacing w:line="290" w:lineRule="exact"/>
        <w:ind w:leftChars="0"/>
        <w:rPr>
          <w:rFonts w:ascii="標楷體" w:eastAsia="標楷體" w:hAnsi="標楷體"/>
          <w:szCs w:val="24"/>
        </w:rPr>
      </w:pPr>
      <w:r w:rsidRPr="00101CB8">
        <w:rPr>
          <w:rFonts w:ascii="標楷體" w:eastAsia="標楷體" w:hAnsi="標楷體"/>
          <w:kern w:val="0"/>
          <w:szCs w:val="24"/>
        </w:rPr>
        <w:t>發音、語調及流暢性：</w:t>
      </w:r>
      <w:r w:rsidRPr="00101CB8">
        <w:rPr>
          <w:rFonts w:ascii="標楷體" w:eastAsia="標楷體" w:hAnsi="標楷體"/>
          <w:szCs w:val="24"/>
        </w:rPr>
        <w:t>占百分之</w:t>
      </w:r>
      <w:r w:rsidRPr="00101CB8">
        <w:rPr>
          <w:rFonts w:ascii="標楷體" w:eastAsia="標楷體" w:hAnsi="標楷體"/>
          <w:kern w:val="0"/>
          <w:szCs w:val="24"/>
        </w:rPr>
        <w:t>55。</w:t>
      </w:r>
    </w:p>
    <w:p w:rsidR="00E42DAC" w:rsidRPr="00101CB8" w:rsidRDefault="00121852" w:rsidP="001C7FD7">
      <w:pPr>
        <w:pStyle w:val="a3"/>
        <w:numPr>
          <w:ilvl w:val="0"/>
          <w:numId w:val="52"/>
        </w:numPr>
        <w:spacing w:line="290" w:lineRule="exact"/>
        <w:ind w:leftChars="0"/>
        <w:rPr>
          <w:rFonts w:ascii="標楷體" w:eastAsia="標楷體" w:hAnsi="標楷體"/>
          <w:szCs w:val="24"/>
        </w:rPr>
      </w:pPr>
      <w:r w:rsidRPr="00101CB8">
        <w:rPr>
          <w:rFonts w:ascii="標楷體" w:eastAsia="標楷體" w:hAnsi="標楷體"/>
          <w:kern w:val="0"/>
          <w:szCs w:val="24"/>
        </w:rPr>
        <w:t>創意表現：</w:t>
      </w:r>
      <w:r w:rsidRPr="00101CB8">
        <w:rPr>
          <w:rFonts w:ascii="標楷體" w:eastAsia="標楷體" w:hAnsi="標楷體"/>
          <w:szCs w:val="24"/>
        </w:rPr>
        <w:t>占百分之</w:t>
      </w:r>
      <w:r w:rsidR="003A05B8" w:rsidRPr="00101CB8">
        <w:rPr>
          <w:rFonts w:ascii="標楷體" w:eastAsia="標楷體" w:hAnsi="標楷體" w:hint="eastAsia"/>
          <w:kern w:val="0"/>
          <w:szCs w:val="24"/>
        </w:rPr>
        <w:t>1</w:t>
      </w:r>
      <w:r w:rsidR="00960EC5" w:rsidRPr="00101CB8">
        <w:rPr>
          <w:rFonts w:ascii="標楷體" w:eastAsia="標楷體" w:hAnsi="標楷體" w:hint="eastAsia"/>
          <w:kern w:val="0"/>
          <w:szCs w:val="24"/>
        </w:rPr>
        <w:t>0</w:t>
      </w:r>
      <w:r w:rsidRPr="00101CB8">
        <w:rPr>
          <w:rFonts w:ascii="標楷體" w:eastAsia="標楷體" w:hAnsi="標楷體"/>
          <w:kern w:val="0"/>
          <w:szCs w:val="24"/>
        </w:rPr>
        <w:t>（僅限聲音部分）。</w:t>
      </w:r>
    </w:p>
    <w:p w:rsidR="00E42DAC" w:rsidRPr="00101CB8" w:rsidRDefault="00121852" w:rsidP="001C7FD7">
      <w:pPr>
        <w:pStyle w:val="a3"/>
        <w:numPr>
          <w:ilvl w:val="0"/>
          <w:numId w:val="52"/>
        </w:numPr>
        <w:spacing w:line="290" w:lineRule="exact"/>
        <w:ind w:leftChars="0"/>
        <w:rPr>
          <w:rFonts w:ascii="標楷體" w:eastAsia="標楷體" w:hAnsi="標楷體"/>
          <w:szCs w:val="24"/>
        </w:rPr>
      </w:pPr>
      <w:r w:rsidRPr="00101CB8">
        <w:rPr>
          <w:rFonts w:ascii="標楷體" w:eastAsia="標楷體" w:hAnsi="標楷體"/>
          <w:kern w:val="0"/>
          <w:szCs w:val="24"/>
        </w:rPr>
        <w:t>團隊合作：</w:t>
      </w:r>
      <w:r w:rsidRPr="00101CB8">
        <w:rPr>
          <w:rFonts w:ascii="標楷體" w:eastAsia="標楷體" w:hAnsi="標楷體"/>
          <w:szCs w:val="24"/>
        </w:rPr>
        <w:t>占百分之</w:t>
      </w:r>
      <w:r w:rsidRPr="00101CB8">
        <w:rPr>
          <w:rFonts w:ascii="標楷體" w:eastAsia="標楷體" w:hAnsi="標楷體"/>
          <w:kern w:val="0"/>
          <w:szCs w:val="24"/>
        </w:rPr>
        <w:t>15。</w:t>
      </w:r>
    </w:p>
    <w:p w:rsidR="00E42DAC" w:rsidRPr="00101CB8" w:rsidRDefault="00121852" w:rsidP="001C7FD7">
      <w:pPr>
        <w:pStyle w:val="a3"/>
        <w:numPr>
          <w:ilvl w:val="0"/>
          <w:numId w:val="52"/>
        </w:numPr>
        <w:spacing w:line="290" w:lineRule="exact"/>
        <w:ind w:leftChars="0"/>
        <w:rPr>
          <w:rFonts w:ascii="標楷體" w:eastAsia="標楷體" w:hAnsi="標楷體"/>
          <w:szCs w:val="24"/>
        </w:rPr>
      </w:pPr>
      <w:r w:rsidRPr="00101CB8">
        <w:rPr>
          <w:rFonts w:ascii="標楷體" w:eastAsia="標楷體" w:hAnsi="標楷體"/>
          <w:kern w:val="0"/>
          <w:szCs w:val="24"/>
        </w:rPr>
        <w:t>劇本內容：</w:t>
      </w:r>
      <w:r w:rsidRPr="00101CB8">
        <w:rPr>
          <w:rFonts w:ascii="標楷體" w:eastAsia="標楷體" w:hAnsi="標楷體"/>
          <w:szCs w:val="24"/>
        </w:rPr>
        <w:t>占百分之</w:t>
      </w:r>
      <w:r w:rsidRPr="00101CB8">
        <w:rPr>
          <w:rFonts w:ascii="標楷體" w:eastAsia="標楷體" w:hAnsi="標楷體"/>
          <w:kern w:val="0"/>
          <w:szCs w:val="24"/>
        </w:rPr>
        <w:t>15</w:t>
      </w:r>
      <w:r w:rsidRPr="00101CB8">
        <w:rPr>
          <w:rFonts w:ascii="標楷體" w:eastAsia="標楷體" w:hAnsi="標楷體"/>
          <w:szCs w:val="24"/>
        </w:rPr>
        <w:t>（鼓勵創作）。</w:t>
      </w:r>
    </w:p>
    <w:p w:rsidR="00E42DAC" w:rsidRPr="00101CB8" w:rsidRDefault="00960EC5" w:rsidP="001C7FD7">
      <w:pPr>
        <w:pStyle w:val="a3"/>
        <w:numPr>
          <w:ilvl w:val="0"/>
          <w:numId w:val="52"/>
        </w:numPr>
        <w:spacing w:line="290" w:lineRule="exact"/>
        <w:ind w:leftChars="0"/>
        <w:rPr>
          <w:rFonts w:ascii="標楷體" w:eastAsia="標楷體" w:hAnsi="標楷體"/>
          <w:szCs w:val="24"/>
        </w:rPr>
      </w:pPr>
      <w:r w:rsidRPr="00101CB8">
        <w:rPr>
          <w:rFonts w:ascii="標楷體" w:eastAsia="標楷體" w:hAnsi="標楷體" w:hint="eastAsia"/>
          <w:szCs w:val="24"/>
        </w:rPr>
        <w:t>上下臺及觀賞秩序：</w:t>
      </w:r>
      <w:r w:rsidRPr="00101CB8">
        <w:rPr>
          <w:rFonts w:ascii="標楷體" w:eastAsia="標楷體" w:hAnsi="標楷體"/>
          <w:szCs w:val="24"/>
        </w:rPr>
        <w:t>占百分之</w:t>
      </w:r>
      <w:r w:rsidRPr="00101CB8">
        <w:rPr>
          <w:rFonts w:ascii="標楷體" w:eastAsia="標楷體" w:hAnsi="標楷體" w:hint="eastAsia"/>
          <w:szCs w:val="24"/>
        </w:rPr>
        <w:t>5。</w:t>
      </w:r>
    </w:p>
    <w:p w:rsidR="00960EC5" w:rsidRPr="00101CB8" w:rsidRDefault="00960EC5" w:rsidP="001C7FD7">
      <w:pPr>
        <w:pStyle w:val="a3"/>
        <w:numPr>
          <w:ilvl w:val="0"/>
          <w:numId w:val="52"/>
        </w:numPr>
        <w:spacing w:line="290" w:lineRule="exact"/>
        <w:ind w:leftChars="0"/>
        <w:rPr>
          <w:rFonts w:ascii="標楷體" w:eastAsia="標楷體" w:hAnsi="標楷體"/>
          <w:szCs w:val="24"/>
        </w:rPr>
      </w:pPr>
      <w:r w:rsidRPr="00101CB8">
        <w:rPr>
          <w:rFonts w:ascii="標楷體" w:eastAsia="標楷體" w:hAnsi="標楷體" w:hint="eastAsia"/>
          <w:szCs w:val="24"/>
        </w:rPr>
        <w:t>時間：超過或不足時每半分鐘扣總平均分數1分，未足半分鐘者以半分鐘計。</w:t>
      </w:r>
      <w:r w:rsidR="007838BF" w:rsidRPr="00101CB8">
        <w:rPr>
          <w:rFonts w:ascii="標楷體" w:eastAsia="標楷體" w:hAnsi="標楷體"/>
          <w:color w:val="000000"/>
          <w:szCs w:val="24"/>
        </w:rPr>
        <w:t>每組限3至</w:t>
      </w:r>
      <w:r w:rsidR="007838BF" w:rsidRPr="00101CB8">
        <w:rPr>
          <w:rFonts w:ascii="標楷體" w:eastAsia="標楷體" w:hAnsi="標楷體"/>
          <w:color w:val="000000"/>
          <w:kern w:val="0"/>
          <w:szCs w:val="24"/>
        </w:rPr>
        <w:t>5分鐘。</w:t>
      </w:r>
    </w:p>
    <w:p w:rsidR="00F4161D" w:rsidRPr="00101CB8" w:rsidRDefault="004C05F3"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lastRenderedPageBreak/>
        <w:t>報名</w:t>
      </w:r>
    </w:p>
    <w:p w:rsidR="004C05F3" w:rsidRPr="00101CB8" w:rsidRDefault="004C05F3" w:rsidP="001C7FD7">
      <w:pPr>
        <w:pStyle w:val="a3"/>
        <w:numPr>
          <w:ilvl w:val="0"/>
          <w:numId w:val="2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報名人數：</w:t>
      </w:r>
    </w:p>
    <w:p w:rsidR="004C05F3" w:rsidRPr="00101CB8" w:rsidRDefault="004C05F3" w:rsidP="001C7FD7">
      <w:pPr>
        <w:pStyle w:val="a3"/>
        <w:numPr>
          <w:ilvl w:val="0"/>
          <w:numId w:val="27"/>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各項目競賽</w:t>
      </w:r>
      <w:r w:rsidR="003A05B8" w:rsidRPr="00101CB8">
        <w:rPr>
          <w:rFonts w:ascii="標楷體" w:eastAsia="標楷體" w:hAnsi="標楷體" w:hint="eastAsia"/>
          <w:color w:val="000000"/>
          <w:szCs w:val="24"/>
        </w:rPr>
        <w:t>依本實施計畫【參、參加</w:t>
      </w:r>
      <w:r w:rsidRPr="00101CB8">
        <w:rPr>
          <w:rFonts w:ascii="標楷體" w:eastAsia="標楷體" w:hAnsi="標楷體" w:hint="eastAsia"/>
          <w:color w:val="000000"/>
          <w:szCs w:val="24"/>
        </w:rPr>
        <w:t>對象】之規定，由各班推派1名參加。</w:t>
      </w:r>
    </w:p>
    <w:p w:rsidR="004C05F3" w:rsidRPr="00101CB8" w:rsidRDefault="004C05F3" w:rsidP="001C7FD7">
      <w:pPr>
        <w:pStyle w:val="a3"/>
        <w:numPr>
          <w:ilvl w:val="0"/>
          <w:numId w:val="27"/>
        </w:numPr>
        <w:spacing w:line="290" w:lineRule="exact"/>
        <w:ind w:leftChars="0"/>
        <w:rPr>
          <w:rFonts w:ascii="標楷體" w:eastAsia="標楷體" w:hAnsi="標楷體"/>
          <w:szCs w:val="24"/>
        </w:rPr>
      </w:pPr>
      <w:r w:rsidRPr="00101CB8">
        <w:rPr>
          <w:rFonts w:ascii="標楷體" w:eastAsia="標楷體" w:hAnsi="標楷體" w:hint="eastAsia"/>
          <w:szCs w:val="24"/>
        </w:rPr>
        <w:t>本土語言學藝競賽</w:t>
      </w:r>
      <w:r w:rsidR="00101CB8" w:rsidRPr="00101CB8">
        <w:rPr>
          <w:rFonts w:ascii="標楷體" w:eastAsia="標楷體" w:hAnsi="標楷體" w:hint="eastAsia"/>
          <w:szCs w:val="24"/>
        </w:rPr>
        <w:t>原住民族語</w:t>
      </w:r>
      <w:r w:rsidRPr="00101CB8">
        <w:rPr>
          <w:rFonts w:ascii="標楷體" w:eastAsia="標楷體" w:hAnsi="標楷體" w:hint="eastAsia"/>
          <w:szCs w:val="24"/>
        </w:rPr>
        <w:t>朗讀及歌唱組，各班每一</w:t>
      </w:r>
      <w:r w:rsidR="003A05B8" w:rsidRPr="00101CB8">
        <w:rPr>
          <w:rFonts w:ascii="標楷體" w:eastAsia="標楷體" w:hAnsi="標楷體" w:hint="eastAsia"/>
          <w:szCs w:val="24"/>
        </w:rPr>
        <w:t>種</w:t>
      </w:r>
      <w:r w:rsidRPr="00101CB8">
        <w:rPr>
          <w:rFonts w:ascii="標楷體" w:eastAsia="標楷體" w:hAnsi="標楷體" w:hint="eastAsia"/>
          <w:szCs w:val="24"/>
        </w:rPr>
        <w:t>族語可推派1名參加。</w:t>
      </w:r>
    </w:p>
    <w:p w:rsidR="004C05F3" w:rsidRPr="00101CB8" w:rsidRDefault="004C05F3" w:rsidP="001C7FD7">
      <w:pPr>
        <w:pStyle w:val="a3"/>
        <w:numPr>
          <w:ilvl w:val="0"/>
          <w:numId w:val="2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英語戲劇觀摩賽以班級為單位，每組（含伴奏、擺設道具、播放音樂等）至多5人，各班</w:t>
      </w:r>
      <w:r w:rsidR="003A05B8" w:rsidRPr="00101CB8">
        <w:rPr>
          <w:rFonts w:ascii="標楷體" w:eastAsia="標楷體" w:hAnsi="標楷體" w:hint="eastAsia"/>
          <w:color w:val="000000"/>
          <w:szCs w:val="24"/>
        </w:rPr>
        <w:t>可</w:t>
      </w:r>
      <w:r w:rsidRPr="00101CB8">
        <w:rPr>
          <w:rFonts w:ascii="標楷體" w:eastAsia="標楷體" w:hAnsi="標楷體" w:hint="eastAsia"/>
          <w:color w:val="000000"/>
          <w:szCs w:val="24"/>
        </w:rPr>
        <w:t>推派1組參加。</w:t>
      </w:r>
    </w:p>
    <w:p w:rsidR="004C05F3" w:rsidRPr="00101CB8" w:rsidRDefault="004C05F3" w:rsidP="001C7FD7">
      <w:pPr>
        <w:pStyle w:val="a3"/>
        <w:numPr>
          <w:ilvl w:val="0"/>
          <w:numId w:val="2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英語讀者劇場觀摩賽以班級為單位，</w:t>
      </w:r>
      <w:r w:rsidRPr="00101CB8">
        <w:rPr>
          <w:rFonts w:ascii="標楷體" w:eastAsia="標楷體" w:hAnsi="標楷體"/>
          <w:color w:val="000000"/>
          <w:szCs w:val="24"/>
        </w:rPr>
        <w:t>每組人數為8至20人</w:t>
      </w:r>
      <w:r w:rsidR="003A05B8" w:rsidRPr="00101CB8">
        <w:rPr>
          <w:rFonts w:ascii="標楷體" w:eastAsia="標楷體" w:hAnsi="標楷體" w:hint="eastAsia"/>
          <w:color w:val="000000"/>
          <w:szCs w:val="24"/>
        </w:rPr>
        <w:t>，</w:t>
      </w:r>
      <w:r w:rsidRPr="00101CB8">
        <w:rPr>
          <w:rFonts w:ascii="標楷體" w:eastAsia="標楷體" w:hAnsi="標楷體" w:hint="eastAsia"/>
          <w:color w:val="000000"/>
          <w:szCs w:val="24"/>
        </w:rPr>
        <w:t>各班</w:t>
      </w:r>
      <w:r w:rsidR="003A05B8" w:rsidRPr="00101CB8">
        <w:rPr>
          <w:rFonts w:ascii="標楷體" w:eastAsia="標楷體" w:hAnsi="標楷體" w:hint="eastAsia"/>
          <w:color w:val="000000"/>
          <w:szCs w:val="24"/>
        </w:rPr>
        <w:t>可</w:t>
      </w:r>
      <w:r w:rsidRPr="00101CB8">
        <w:rPr>
          <w:rFonts w:ascii="標楷體" w:eastAsia="標楷體" w:hAnsi="標楷體" w:hint="eastAsia"/>
          <w:color w:val="000000"/>
          <w:szCs w:val="24"/>
        </w:rPr>
        <w:t>推派1組參加。</w:t>
      </w:r>
    </w:p>
    <w:p w:rsidR="004C05F3" w:rsidRPr="00101CB8" w:rsidRDefault="004C05F3" w:rsidP="001C7FD7">
      <w:pPr>
        <w:pStyle w:val="a3"/>
        <w:numPr>
          <w:ilvl w:val="0"/>
          <w:numId w:val="2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報名日期：</w:t>
      </w:r>
    </w:p>
    <w:p w:rsidR="004C05F3" w:rsidRPr="00101CB8" w:rsidRDefault="001C118C" w:rsidP="00B224C5">
      <w:pPr>
        <w:pStyle w:val="a3"/>
        <w:spacing w:line="290" w:lineRule="exact"/>
        <w:ind w:leftChars="0" w:left="960"/>
        <w:rPr>
          <w:rFonts w:ascii="標楷體" w:eastAsia="標楷體" w:hAnsi="標楷體"/>
          <w:szCs w:val="24"/>
        </w:rPr>
      </w:pPr>
      <w:r w:rsidRPr="00101CB8">
        <w:rPr>
          <w:rFonts w:ascii="標楷體" w:eastAsia="標楷體" w:hAnsi="標楷體" w:hint="eastAsia"/>
          <w:szCs w:val="24"/>
        </w:rPr>
        <w:t>即日</w:t>
      </w:r>
      <w:r w:rsidR="004C05F3" w:rsidRPr="00101CB8">
        <w:rPr>
          <w:rFonts w:ascii="標楷體" w:eastAsia="標楷體" w:hAnsi="標楷體" w:hint="eastAsia"/>
          <w:szCs w:val="24"/>
        </w:rPr>
        <w:t>起至</w:t>
      </w:r>
      <w:r w:rsidRPr="00101CB8">
        <w:rPr>
          <w:rFonts w:ascii="標楷體" w:eastAsia="標楷體" w:hAnsi="標楷體" w:hint="eastAsia"/>
          <w:szCs w:val="24"/>
        </w:rPr>
        <w:t>110</w:t>
      </w:r>
      <w:r w:rsidR="004C05F3" w:rsidRPr="00101CB8">
        <w:rPr>
          <w:rFonts w:ascii="標楷體" w:eastAsia="標楷體" w:hAnsi="標楷體" w:hint="eastAsia"/>
          <w:szCs w:val="24"/>
        </w:rPr>
        <w:t>年</w:t>
      </w:r>
      <w:r w:rsidR="007B6CD5" w:rsidRPr="00101CB8">
        <w:rPr>
          <w:rFonts w:ascii="標楷體" w:eastAsia="標楷體" w:hAnsi="標楷體" w:hint="eastAsia"/>
          <w:szCs w:val="24"/>
        </w:rPr>
        <w:t>1</w:t>
      </w:r>
      <w:r w:rsidR="004C05F3" w:rsidRPr="00101CB8">
        <w:rPr>
          <w:rFonts w:ascii="標楷體" w:eastAsia="標楷體" w:hAnsi="標楷體" w:hint="eastAsia"/>
          <w:szCs w:val="24"/>
        </w:rPr>
        <w:t>月</w:t>
      </w:r>
      <w:r w:rsidRPr="00101CB8">
        <w:rPr>
          <w:rFonts w:ascii="標楷體" w:eastAsia="標楷體" w:hAnsi="標楷體" w:hint="eastAsia"/>
          <w:szCs w:val="24"/>
        </w:rPr>
        <w:t>15</w:t>
      </w:r>
      <w:r w:rsidR="004C05F3" w:rsidRPr="00101CB8">
        <w:rPr>
          <w:rFonts w:ascii="標楷體" w:eastAsia="標楷體" w:hAnsi="標楷體" w:hint="eastAsia"/>
          <w:szCs w:val="24"/>
        </w:rPr>
        <w:t>日止。</w:t>
      </w:r>
    </w:p>
    <w:p w:rsidR="004C05F3" w:rsidRPr="00101CB8" w:rsidRDefault="004C05F3" w:rsidP="001C7FD7">
      <w:pPr>
        <w:pStyle w:val="a3"/>
        <w:numPr>
          <w:ilvl w:val="0"/>
          <w:numId w:val="2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報名注意事項：</w:t>
      </w:r>
    </w:p>
    <w:p w:rsidR="004C05F3" w:rsidRPr="00101CB8" w:rsidRDefault="004C05F3" w:rsidP="001C7FD7">
      <w:pPr>
        <w:pStyle w:val="a3"/>
        <w:numPr>
          <w:ilvl w:val="0"/>
          <w:numId w:val="28"/>
        </w:numPr>
        <w:spacing w:line="290" w:lineRule="exact"/>
        <w:ind w:leftChars="0"/>
        <w:rPr>
          <w:rFonts w:ascii="標楷體" w:eastAsia="標楷體" w:hAnsi="標楷體"/>
          <w:color w:val="000000"/>
          <w:szCs w:val="24"/>
          <w:u w:val="thick"/>
          <w:shd w:val="pct15" w:color="auto" w:fill="FFFFFF"/>
        </w:rPr>
      </w:pPr>
      <w:r w:rsidRPr="00101CB8">
        <w:rPr>
          <w:rFonts w:ascii="標楷體" w:eastAsia="標楷體" w:hAnsi="標楷體" w:hint="eastAsia"/>
          <w:szCs w:val="24"/>
          <w:u w:val="thick"/>
          <w:shd w:val="pct15" w:color="auto" w:fill="FFFFFF"/>
        </w:rPr>
        <w:t>依教育局實施計畫，</w:t>
      </w:r>
      <w:r w:rsidRPr="00101CB8">
        <w:rPr>
          <w:rFonts w:ascii="標楷體" w:eastAsia="標楷體" w:hAnsi="標楷體" w:hint="eastAsia"/>
          <w:color w:val="000000"/>
          <w:szCs w:val="24"/>
          <w:u w:val="thick"/>
          <w:shd w:val="pct15" w:color="auto" w:fill="FFFFFF"/>
        </w:rPr>
        <w:t>為鼓勵學生多元發展及擴大參與暨配合派員參加全</w:t>
      </w:r>
      <w:r w:rsidR="00A4652C" w:rsidRPr="00101CB8">
        <w:rPr>
          <w:rFonts w:ascii="標楷體" w:eastAsia="標楷體" w:hAnsi="標楷體" w:hint="eastAsia"/>
          <w:color w:val="000000"/>
          <w:szCs w:val="24"/>
          <w:u w:val="thick"/>
          <w:shd w:val="pct15" w:color="auto" w:fill="FFFFFF"/>
        </w:rPr>
        <w:t>市</w:t>
      </w:r>
      <w:r w:rsidRPr="00101CB8">
        <w:rPr>
          <w:rFonts w:ascii="標楷體" w:eastAsia="標楷體" w:hAnsi="標楷體" w:hint="eastAsia"/>
          <w:color w:val="000000"/>
          <w:szCs w:val="24"/>
          <w:u w:val="thick"/>
          <w:shd w:val="pct15" w:color="auto" w:fill="FFFFFF"/>
        </w:rPr>
        <w:t>語文競賽，參賽者僅能就國語文競賽、本土語言學藝競賽及英語學藝競賽各項目擇一參加。若有重複報名情事，將取消該參賽員全部參賽資格。</w:t>
      </w:r>
    </w:p>
    <w:p w:rsidR="004C05F3" w:rsidRPr="00101CB8" w:rsidRDefault="004C05F3" w:rsidP="001C7FD7">
      <w:pPr>
        <w:pStyle w:val="a3"/>
        <w:numPr>
          <w:ilvl w:val="0"/>
          <w:numId w:val="28"/>
        </w:numPr>
        <w:spacing w:line="290" w:lineRule="exact"/>
        <w:ind w:leftChars="0"/>
        <w:rPr>
          <w:rFonts w:ascii="標楷體" w:eastAsia="標楷體" w:hAnsi="標楷體"/>
          <w:szCs w:val="24"/>
        </w:rPr>
      </w:pPr>
      <w:r w:rsidRPr="00101CB8">
        <w:rPr>
          <w:rFonts w:ascii="標楷體" w:eastAsia="標楷體" w:hAnsi="標楷體" w:hint="eastAsia"/>
          <w:szCs w:val="24"/>
        </w:rPr>
        <w:t>各班於填妥報名表後，於</w:t>
      </w:r>
      <w:r w:rsidR="007B6CD5" w:rsidRPr="00101CB8">
        <w:rPr>
          <w:rFonts w:ascii="標楷體" w:eastAsia="標楷體" w:hAnsi="標楷體" w:hint="eastAsia"/>
          <w:szCs w:val="24"/>
        </w:rPr>
        <w:t>1</w:t>
      </w:r>
      <w:r w:rsidR="001C118C" w:rsidRPr="00101CB8">
        <w:rPr>
          <w:rFonts w:ascii="標楷體" w:eastAsia="標楷體" w:hAnsi="標楷體" w:hint="eastAsia"/>
          <w:szCs w:val="24"/>
        </w:rPr>
        <w:t>10</w:t>
      </w:r>
      <w:r w:rsidRPr="00101CB8">
        <w:rPr>
          <w:rFonts w:ascii="標楷體" w:eastAsia="標楷體" w:hAnsi="標楷體" w:hint="eastAsia"/>
          <w:szCs w:val="24"/>
        </w:rPr>
        <w:t>年</w:t>
      </w:r>
      <w:r w:rsidR="007B6CD5" w:rsidRPr="00101CB8">
        <w:rPr>
          <w:rFonts w:ascii="標楷體" w:eastAsia="標楷體" w:hAnsi="標楷體" w:hint="eastAsia"/>
          <w:szCs w:val="24"/>
        </w:rPr>
        <w:t>1</w:t>
      </w:r>
      <w:r w:rsidRPr="00101CB8">
        <w:rPr>
          <w:rFonts w:ascii="標楷體" w:eastAsia="標楷體" w:hAnsi="標楷體" w:hint="eastAsia"/>
          <w:szCs w:val="24"/>
        </w:rPr>
        <w:t>月</w:t>
      </w:r>
      <w:r w:rsidR="001C118C" w:rsidRPr="00101CB8">
        <w:rPr>
          <w:rFonts w:ascii="標楷體" w:eastAsia="標楷體" w:hAnsi="標楷體" w:hint="eastAsia"/>
          <w:szCs w:val="24"/>
        </w:rPr>
        <w:t>15</w:t>
      </w:r>
      <w:r w:rsidRPr="00101CB8">
        <w:rPr>
          <w:rFonts w:ascii="標楷體" w:eastAsia="標楷體" w:hAnsi="標楷體" w:hint="eastAsia"/>
          <w:szCs w:val="24"/>
        </w:rPr>
        <w:t>日前交回教務處教學組。</w:t>
      </w:r>
    </w:p>
    <w:p w:rsidR="008B0BB7" w:rsidRPr="00101CB8" w:rsidRDefault="008B0BB7" w:rsidP="001C7FD7">
      <w:pPr>
        <w:pStyle w:val="a3"/>
        <w:numPr>
          <w:ilvl w:val="0"/>
          <w:numId w:val="28"/>
        </w:numPr>
        <w:spacing w:line="290" w:lineRule="exact"/>
        <w:ind w:leftChars="0"/>
        <w:rPr>
          <w:rFonts w:ascii="標楷體" w:eastAsia="標楷體" w:hAnsi="標楷體"/>
          <w:szCs w:val="24"/>
        </w:rPr>
      </w:pPr>
      <w:r w:rsidRPr="00101CB8">
        <w:rPr>
          <w:rFonts w:ascii="標楷體" w:eastAsia="標楷體" w:hAnsi="標楷體" w:hint="eastAsia"/>
          <w:szCs w:val="24"/>
        </w:rPr>
        <w:t>教務處將於</w:t>
      </w:r>
      <w:r w:rsidR="001C118C" w:rsidRPr="00101CB8">
        <w:rPr>
          <w:rFonts w:ascii="標楷體" w:eastAsia="標楷體" w:hAnsi="標楷體" w:hint="eastAsia"/>
          <w:szCs w:val="24"/>
        </w:rPr>
        <w:t>110</w:t>
      </w:r>
      <w:r w:rsidRPr="00101CB8">
        <w:rPr>
          <w:rFonts w:ascii="標楷體" w:eastAsia="標楷體" w:hAnsi="標楷體" w:hint="eastAsia"/>
          <w:szCs w:val="24"/>
        </w:rPr>
        <w:t>年</w:t>
      </w:r>
      <w:r w:rsidR="000C7065" w:rsidRPr="00101CB8">
        <w:rPr>
          <w:rFonts w:ascii="標楷體" w:eastAsia="標楷體" w:hAnsi="標楷體" w:hint="eastAsia"/>
          <w:szCs w:val="24"/>
        </w:rPr>
        <w:t>1</w:t>
      </w:r>
      <w:r w:rsidRPr="00101CB8">
        <w:rPr>
          <w:rFonts w:ascii="標楷體" w:eastAsia="標楷體" w:hAnsi="標楷體" w:hint="eastAsia"/>
          <w:szCs w:val="24"/>
        </w:rPr>
        <w:t>月</w:t>
      </w:r>
      <w:r w:rsidR="001C118C" w:rsidRPr="00101CB8">
        <w:rPr>
          <w:rFonts w:ascii="標楷體" w:eastAsia="標楷體" w:hAnsi="標楷體" w:hint="eastAsia"/>
          <w:szCs w:val="24"/>
        </w:rPr>
        <w:t>20</w:t>
      </w:r>
      <w:r w:rsidR="007838BF" w:rsidRPr="00101CB8">
        <w:rPr>
          <w:rFonts w:ascii="標楷體" w:eastAsia="標楷體" w:hAnsi="標楷體" w:hint="eastAsia"/>
          <w:szCs w:val="24"/>
        </w:rPr>
        <w:t>日</w:t>
      </w:r>
      <w:r w:rsidRPr="00101CB8">
        <w:rPr>
          <w:rFonts w:ascii="標楷體" w:eastAsia="標楷體" w:hAnsi="標楷體" w:hint="eastAsia"/>
          <w:szCs w:val="24"/>
        </w:rPr>
        <w:t>公告各競賽項目之題目及篇目。</w:t>
      </w:r>
    </w:p>
    <w:p w:rsidR="004C05F3" w:rsidRPr="00101CB8" w:rsidRDefault="004C05F3"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其他注意事項</w:t>
      </w:r>
    </w:p>
    <w:p w:rsidR="004C05F3" w:rsidRPr="00101CB8" w:rsidRDefault="004C05F3" w:rsidP="001C7FD7">
      <w:pPr>
        <w:pStyle w:val="a3"/>
        <w:numPr>
          <w:ilvl w:val="0"/>
          <w:numId w:val="29"/>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家長及指導教師不得進入競賽場所或準備室指導與賽學生，違者取消學生競賽權。競賽員中途不得擅自離席，以免影響比賽。</w:t>
      </w:r>
    </w:p>
    <w:p w:rsidR="004C05F3" w:rsidRPr="00101CB8" w:rsidRDefault="004C05F3" w:rsidP="001C7FD7">
      <w:pPr>
        <w:pStyle w:val="a3"/>
        <w:numPr>
          <w:ilvl w:val="0"/>
          <w:numId w:val="29"/>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代表學校參加臺北市賽之競賽員應依照競賽時間表（另行通知），</w:t>
      </w:r>
      <w:r w:rsidRPr="00101CB8">
        <w:rPr>
          <w:rFonts w:ascii="標楷體" w:eastAsia="標楷體" w:hAnsi="標楷體" w:hint="eastAsia"/>
          <w:szCs w:val="24"/>
          <w:u w:val="thick"/>
          <w:shd w:val="pct15" w:color="auto" w:fill="FFFFFF"/>
        </w:rPr>
        <w:t>由家長陪同參賽</w:t>
      </w:r>
      <w:r w:rsidRPr="00101CB8">
        <w:rPr>
          <w:rFonts w:ascii="標楷體" w:eastAsia="標楷體" w:hAnsi="標楷體" w:hint="eastAsia"/>
          <w:color w:val="000000"/>
          <w:szCs w:val="24"/>
        </w:rPr>
        <w:t>且必須於該項競賽全部結束後方可離場。</w:t>
      </w:r>
    </w:p>
    <w:p w:rsidR="004C05F3" w:rsidRPr="00101CB8" w:rsidRDefault="004C05F3" w:rsidP="001C7FD7">
      <w:pPr>
        <w:pStyle w:val="a3"/>
        <w:numPr>
          <w:ilvl w:val="0"/>
          <w:numId w:val="29"/>
        </w:numPr>
        <w:spacing w:line="290" w:lineRule="exact"/>
        <w:ind w:leftChars="0"/>
        <w:rPr>
          <w:rFonts w:ascii="標楷體" w:eastAsia="標楷體" w:hAnsi="標楷體"/>
          <w:szCs w:val="24"/>
        </w:rPr>
      </w:pPr>
      <w:r w:rsidRPr="00101CB8">
        <w:rPr>
          <w:rFonts w:ascii="標楷體" w:eastAsia="標楷體" w:hAnsi="標楷體"/>
          <w:szCs w:val="24"/>
        </w:rPr>
        <w:t>競賽員進入競賽場地時禁止攜帶手機或擴音設備，若因手機鈴聲響或擴音設備音效影響比賽進行，扣總平均成績5分。</w:t>
      </w:r>
    </w:p>
    <w:p w:rsidR="00A4652C" w:rsidRPr="00101CB8" w:rsidRDefault="00A4652C" w:rsidP="001C7FD7">
      <w:pPr>
        <w:pStyle w:val="a3"/>
        <w:numPr>
          <w:ilvl w:val="0"/>
          <w:numId w:val="29"/>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國語文競賽、本土語言學藝競賽及英語學藝競賽各競賽項目，校內比賽若無人報名，學校得遴選優秀學生代表本校參加臺北市賽。</w:t>
      </w:r>
    </w:p>
    <w:p w:rsidR="004C05F3" w:rsidRPr="00101CB8" w:rsidRDefault="004C05F3" w:rsidP="001C7FD7">
      <w:pPr>
        <w:pStyle w:val="a3"/>
        <w:numPr>
          <w:ilvl w:val="0"/>
          <w:numId w:val="29"/>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各項競賽</w:t>
      </w:r>
      <w:r w:rsidR="00A4652C" w:rsidRPr="00101CB8">
        <w:rPr>
          <w:rFonts w:ascii="標楷體" w:eastAsia="標楷體" w:hAnsi="標楷體" w:hint="eastAsia"/>
          <w:color w:val="000000"/>
          <w:szCs w:val="24"/>
        </w:rPr>
        <w:t>之</w:t>
      </w:r>
      <w:r w:rsidRPr="00101CB8">
        <w:rPr>
          <w:rFonts w:ascii="標楷體" w:eastAsia="標楷體" w:hAnsi="標楷體" w:hint="eastAsia"/>
          <w:color w:val="000000"/>
          <w:szCs w:val="24"/>
        </w:rPr>
        <w:t>競賽員注意事項：</w:t>
      </w:r>
    </w:p>
    <w:p w:rsidR="004C05F3" w:rsidRPr="00101CB8" w:rsidRDefault="004C05F3" w:rsidP="001C7FD7">
      <w:pPr>
        <w:pStyle w:val="a3"/>
        <w:numPr>
          <w:ilvl w:val="0"/>
          <w:numId w:val="30"/>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演說：</w:t>
      </w:r>
    </w:p>
    <w:p w:rsidR="004C05F3" w:rsidRPr="00101CB8" w:rsidRDefault="004C05F3" w:rsidP="001C7FD7">
      <w:pPr>
        <w:pStyle w:val="a3"/>
        <w:numPr>
          <w:ilvl w:val="0"/>
          <w:numId w:val="31"/>
        </w:numPr>
        <w:spacing w:line="290" w:lineRule="exact"/>
        <w:ind w:leftChars="0"/>
        <w:rPr>
          <w:rFonts w:ascii="標楷體" w:eastAsia="標楷體" w:hAnsi="標楷體"/>
          <w:szCs w:val="24"/>
        </w:rPr>
      </w:pPr>
      <w:r w:rsidRPr="00101CB8">
        <w:rPr>
          <w:rFonts w:ascii="標楷體" w:eastAsia="標楷體" w:hAnsi="標楷體"/>
          <w:szCs w:val="24"/>
        </w:rPr>
        <w:t>抽題後必項進入預備席就座，靜候呼號，在準備時間內，可參閱資料，但不得與他人交談。</w:t>
      </w:r>
    </w:p>
    <w:p w:rsidR="004C05F3" w:rsidRPr="00101CB8" w:rsidRDefault="004C05F3" w:rsidP="001C7FD7">
      <w:pPr>
        <w:pStyle w:val="a3"/>
        <w:numPr>
          <w:ilvl w:val="0"/>
          <w:numId w:val="31"/>
        </w:numPr>
        <w:spacing w:line="290" w:lineRule="exact"/>
        <w:ind w:leftChars="0"/>
        <w:rPr>
          <w:rFonts w:ascii="標楷體" w:eastAsia="標楷體" w:hAnsi="標楷體"/>
          <w:color w:val="000000"/>
          <w:szCs w:val="24"/>
        </w:rPr>
      </w:pPr>
      <w:r w:rsidRPr="00101CB8">
        <w:rPr>
          <w:rFonts w:ascii="標楷體" w:eastAsia="標楷體" w:hAnsi="標楷體"/>
          <w:szCs w:val="24"/>
        </w:rPr>
        <w:t>每位競賽員上臺時應先表明號次，但不得表明代表之</w:t>
      </w:r>
      <w:r w:rsidRPr="00101CB8">
        <w:rPr>
          <w:rFonts w:ascii="標楷體" w:eastAsia="標楷體" w:hAnsi="標楷體" w:hint="eastAsia"/>
          <w:szCs w:val="24"/>
        </w:rPr>
        <w:t>班級</w:t>
      </w:r>
      <w:r w:rsidRPr="00101CB8">
        <w:rPr>
          <w:rFonts w:ascii="標楷體" w:eastAsia="標楷體" w:hAnsi="標楷體"/>
          <w:szCs w:val="24"/>
        </w:rPr>
        <w:t>與姓名。</w:t>
      </w:r>
    </w:p>
    <w:p w:rsidR="004C05F3" w:rsidRPr="00101CB8" w:rsidRDefault="004C05F3" w:rsidP="001C7FD7">
      <w:pPr>
        <w:pStyle w:val="a3"/>
        <w:numPr>
          <w:ilvl w:val="0"/>
          <w:numId w:val="31"/>
        </w:numPr>
        <w:spacing w:line="290" w:lineRule="exact"/>
        <w:ind w:leftChars="0"/>
        <w:rPr>
          <w:rFonts w:ascii="標楷體" w:eastAsia="標楷體" w:hAnsi="標楷體"/>
          <w:color w:val="000000"/>
          <w:szCs w:val="24"/>
        </w:rPr>
      </w:pPr>
      <w:r w:rsidRPr="00101CB8">
        <w:rPr>
          <w:rFonts w:ascii="標楷體" w:eastAsia="標楷體" w:hAnsi="標楷體"/>
          <w:szCs w:val="24"/>
        </w:rPr>
        <w:t>聞呼號後，應即登臺演說，如超過1分鐘不上臺者，即以棄權論。</w:t>
      </w:r>
    </w:p>
    <w:p w:rsidR="004C05F3" w:rsidRPr="00101CB8" w:rsidRDefault="004C05F3" w:rsidP="001C7FD7">
      <w:pPr>
        <w:pStyle w:val="a3"/>
        <w:numPr>
          <w:ilvl w:val="0"/>
          <w:numId w:val="31"/>
        </w:numPr>
        <w:spacing w:line="290" w:lineRule="exact"/>
        <w:ind w:leftChars="0"/>
        <w:rPr>
          <w:rFonts w:ascii="標楷體" w:eastAsia="標楷體" w:hAnsi="標楷體"/>
          <w:color w:val="000000"/>
          <w:szCs w:val="24"/>
        </w:rPr>
      </w:pPr>
      <w:r w:rsidRPr="00101CB8">
        <w:rPr>
          <w:rFonts w:ascii="標楷體" w:eastAsia="標楷體" w:hAnsi="標楷體"/>
          <w:szCs w:val="24"/>
        </w:rPr>
        <w:t>演說題目與所抽之講題不符者，視同表演，不予計分。</w:t>
      </w:r>
    </w:p>
    <w:p w:rsidR="004C05F3" w:rsidRPr="00101CB8" w:rsidRDefault="004C05F3" w:rsidP="001C7FD7">
      <w:pPr>
        <w:pStyle w:val="a3"/>
        <w:numPr>
          <w:ilvl w:val="0"/>
          <w:numId w:val="31"/>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本土語</w:t>
      </w:r>
      <w:r w:rsidR="003A05B8" w:rsidRPr="00101CB8">
        <w:rPr>
          <w:rFonts w:ascii="標楷體" w:eastAsia="標楷體" w:hAnsi="標楷體" w:hint="eastAsia"/>
          <w:color w:val="000000"/>
          <w:szCs w:val="24"/>
        </w:rPr>
        <w:t>言</w:t>
      </w:r>
      <w:r w:rsidRPr="00101CB8">
        <w:rPr>
          <w:rFonts w:ascii="標楷體" w:eastAsia="標楷體" w:hAnsi="標楷體" w:hint="eastAsia"/>
          <w:color w:val="000000"/>
          <w:szCs w:val="24"/>
        </w:rPr>
        <w:t>演說比賽內容與規定不符者，以及未以母語比賽者，視同表演，不予評分。</w:t>
      </w:r>
    </w:p>
    <w:p w:rsidR="004C05F3" w:rsidRPr="00101CB8" w:rsidRDefault="004C05F3" w:rsidP="001C7FD7">
      <w:pPr>
        <w:pStyle w:val="a3"/>
        <w:numPr>
          <w:ilvl w:val="0"/>
          <w:numId w:val="31"/>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演說人員當結束前1分鐘（演說至第</w:t>
      </w:r>
      <w:r w:rsidR="007B6CD5" w:rsidRPr="00101CB8">
        <w:rPr>
          <w:rFonts w:ascii="標楷體" w:eastAsia="標楷體" w:hAnsi="標楷體" w:hint="eastAsia"/>
          <w:color w:val="000000"/>
          <w:szCs w:val="24"/>
        </w:rPr>
        <w:t>4</w:t>
      </w:r>
      <w:r w:rsidRPr="00101CB8">
        <w:rPr>
          <w:rFonts w:ascii="標楷體" w:eastAsia="標楷體" w:hAnsi="標楷體" w:hint="eastAsia"/>
          <w:color w:val="000000"/>
          <w:szCs w:val="24"/>
        </w:rPr>
        <w:t>分鐘結束時）聞鈴聲（--）應即準備結束，聞鈴聲（----）即演說時間已達</w:t>
      </w:r>
      <w:r w:rsidR="007B6CD5" w:rsidRPr="00101CB8">
        <w:rPr>
          <w:rFonts w:ascii="標楷體" w:eastAsia="標楷體" w:hAnsi="標楷體" w:hint="eastAsia"/>
          <w:color w:val="000000"/>
          <w:szCs w:val="24"/>
        </w:rPr>
        <w:t>5</w:t>
      </w:r>
      <w:r w:rsidRPr="00101CB8">
        <w:rPr>
          <w:rFonts w:ascii="標楷體" w:eastAsia="標楷體" w:hAnsi="標楷體" w:hint="eastAsia"/>
          <w:color w:val="000000"/>
          <w:szCs w:val="24"/>
        </w:rPr>
        <w:t>分鐘，應即停止。</w:t>
      </w:r>
    </w:p>
    <w:p w:rsidR="004C05F3" w:rsidRPr="00101CB8" w:rsidRDefault="004C05F3" w:rsidP="001C7FD7">
      <w:pPr>
        <w:pStyle w:val="a3"/>
        <w:numPr>
          <w:ilvl w:val="0"/>
          <w:numId w:val="31"/>
        </w:numPr>
        <w:spacing w:line="290" w:lineRule="exact"/>
        <w:ind w:leftChars="0"/>
        <w:rPr>
          <w:rFonts w:ascii="標楷體" w:eastAsia="標楷體" w:hAnsi="標楷體"/>
          <w:color w:val="000000"/>
          <w:szCs w:val="24"/>
        </w:rPr>
      </w:pPr>
      <w:r w:rsidRPr="00101CB8">
        <w:rPr>
          <w:rFonts w:ascii="標楷體" w:eastAsia="標楷體" w:hAnsi="標楷體" w:hint="eastAsia"/>
          <w:color w:val="000000"/>
          <w:szCs w:val="24"/>
        </w:rPr>
        <w:t>所用時間不足或超過，每半分鐘由監場員扣總平均1分，不足半分鐘以半分鐘計算。</w:t>
      </w:r>
    </w:p>
    <w:p w:rsidR="004C05F3" w:rsidRPr="00101CB8" w:rsidRDefault="0087307A"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朗讀：</w:t>
      </w:r>
    </w:p>
    <w:p w:rsidR="0087307A" w:rsidRPr="00101CB8" w:rsidRDefault="0087307A" w:rsidP="001C7FD7">
      <w:pPr>
        <w:pStyle w:val="a3"/>
        <w:numPr>
          <w:ilvl w:val="0"/>
          <w:numId w:val="32"/>
        </w:numPr>
        <w:spacing w:line="290" w:lineRule="exact"/>
        <w:ind w:leftChars="0" w:hanging="1179"/>
        <w:rPr>
          <w:rFonts w:ascii="標楷體" w:eastAsia="標楷體" w:hAnsi="標楷體"/>
          <w:szCs w:val="24"/>
        </w:rPr>
      </w:pPr>
      <w:r w:rsidRPr="00101CB8">
        <w:rPr>
          <w:rFonts w:ascii="標楷體" w:eastAsia="標楷體" w:hAnsi="標楷體"/>
          <w:szCs w:val="24"/>
        </w:rPr>
        <w:t>各競賽員一律於朗讀8分鐘前抽題，領到題目後，應即進入預備席就座，靜候呼號，不得與其他人員交談。</w:t>
      </w:r>
    </w:p>
    <w:p w:rsidR="0087307A" w:rsidRPr="00101CB8" w:rsidRDefault="0087307A" w:rsidP="001C7FD7">
      <w:pPr>
        <w:pStyle w:val="a3"/>
        <w:numPr>
          <w:ilvl w:val="0"/>
          <w:numId w:val="32"/>
        </w:numPr>
        <w:spacing w:line="290" w:lineRule="exact"/>
        <w:ind w:leftChars="0" w:hanging="1179"/>
        <w:rPr>
          <w:rFonts w:ascii="標楷體" w:eastAsia="標楷體" w:hAnsi="標楷體"/>
          <w:szCs w:val="24"/>
        </w:rPr>
      </w:pPr>
      <w:r w:rsidRPr="00101CB8">
        <w:rPr>
          <w:rFonts w:ascii="標楷體" w:eastAsia="標楷體" w:hAnsi="標楷體"/>
          <w:szCs w:val="24"/>
        </w:rPr>
        <w:t>競賽員抽到題目後，除字典、辭典及一字多音審定本外，不得參閱其他書籍。</w:t>
      </w:r>
    </w:p>
    <w:p w:rsidR="0087307A" w:rsidRPr="00101CB8" w:rsidRDefault="0087307A" w:rsidP="001C7FD7">
      <w:pPr>
        <w:pStyle w:val="a3"/>
        <w:numPr>
          <w:ilvl w:val="0"/>
          <w:numId w:val="32"/>
        </w:numPr>
        <w:spacing w:line="290" w:lineRule="exact"/>
        <w:ind w:leftChars="0" w:hanging="1179"/>
        <w:rPr>
          <w:rFonts w:ascii="標楷體" w:eastAsia="標楷體" w:hAnsi="標楷體"/>
          <w:szCs w:val="24"/>
        </w:rPr>
      </w:pPr>
      <w:r w:rsidRPr="00101CB8">
        <w:rPr>
          <w:rFonts w:ascii="標楷體" w:eastAsia="標楷體" w:hAnsi="標楷體"/>
          <w:szCs w:val="24"/>
        </w:rPr>
        <w:t>競賽員可在題目上加註標點符號。</w:t>
      </w:r>
    </w:p>
    <w:p w:rsidR="0087307A" w:rsidRPr="00101CB8" w:rsidRDefault="0087307A" w:rsidP="001C7FD7">
      <w:pPr>
        <w:pStyle w:val="a3"/>
        <w:numPr>
          <w:ilvl w:val="0"/>
          <w:numId w:val="32"/>
        </w:numPr>
        <w:spacing w:line="290" w:lineRule="exact"/>
        <w:ind w:leftChars="0" w:hanging="1179"/>
        <w:rPr>
          <w:rFonts w:ascii="標楷體" w:eastAsia="標楷體" w:hAnsi="標楷體"/>
          <w:szCs w:val="24"/>
        </w:rPr>
      </w:pPr>
      <w:r w:rsidRPr="00101CB8">
        <w:rPr>
          <w:rFonts w:ascii="標楷體" w:eastAsia="標楷體" w:hAnsi="標楷體"/>
          <w:szCs w:val="24"/>
        </w:rPr>
        <w:t>每位競賽員上臺時應先表明號次，但不得表明代表之</w:t>
      </w:r>
      <w:r w:rsidRPr="00101CB8">
        <w:rPr>
          <w:rFonts w:ascii="標楷體" w:eastAsia="標楷體" w:hAnsi="標楷體" w:hint="eastAsia"/>
          <w:szCs w:val="24"/>
        </w:rPr>
        <w:t>班級</w:t>
      </w:r>
      <w:r w:rsidRPr="00101CB8">
        <w:rPr>
          <w:rFonts w:ascii="標楷體" w:eastAsia="標楷體" w:hAnsi="標楷體"/>
          <w:szCs w:val="24"/>
        </w:rPr>
        <w:t>及姓名。</w:t>
      </w:r>
    </w:p>
    <w:p w:rsidR="0087307A" w:rsidRPr="00101CB8" w:rsidRDefault="0087307A" w:rsidP="001C7FD7">
      <w:pPr>
        <w:pStyle w:val="a3"/>
        <w:numPr>
          <w:ilvl w:val="0"/>
          <w:numId w:val="32"/>
        </w:numPr>
        <w:spacing w:line="290" w:lineRule="exact"/>
        <w:ind w:leftChars="0" w:hanging="1179"/>
        <w:rPr>
          <w:rFonts w:ascii="標楷體" w:eastAsia="標楷體" w:hAnsi="標楷體"/>
          <w:szCs w:val="24"/>
        </w:rPr>
      </w:pPr>
      <w:r w:rsidRPr="00101CB8">
        <w:rPr>
          <w:rFonts w:ascii="標楷體" w:eastAsia="標楷體" w:hAnsi="標楷體"/>
          <w:szCs w:val="24"/>
        </w:rPr>
        <w:t>聞呼號後，應即上臺朗讀，如超過1分鐘不上臺者，以棄權論。</w:t>
      </w:r>
    </w:p>
    <w:p w:rsidR="00EF65D1" w:rsidRPr="00101CB8" w:rsidRDefault="0087307A" w:rsidP="001C7FD7">
      <w:pPr>
        <w:pStyle w:val="a3"/>
        <w:numPr>
          <w:ilvl w:val="0"/>
          <w:numId w:val="32"/>
        </w:numPr>
        <w:spacing w:line="290" w:lineRule="exact"/>
        <w:ind w:leftChars="0" w:hanging="1179"/>
        <w:rPr>
          <w:rFonts w:ascii="標楷體" w:eastAsia="標楷體" w:hAnsi="標楷體"/>
          <w:szCs w:val="24"/>
        </w:rPr>
      </w:pPr>
      <w:r w:rsidRPr="00101CB8">
        <w:rPr>
          <w:rFonts w:ascii="標楷體" w:eastAsia="標楷體" w:hAnsi="標楷體" w:hint="eastAsia"/>
          <w:color w:val="000000"/>
          <w:szCs w:val="24"/>
        </w:rPr>
        <w:t>本土語朗讀比賽內容與規定不符者，以及未以母語比賽者，視同表演，</w:t>
      </w:r>
    </w:p>
    <w:p w:rsidR="0087307A" w:rsidRPr="00101CB8" w:rsidRDefault="00EF65D1" w:rsidP="00EF65D1">
      <w:pPr>
        <w:spacing w:line="290" w:lineRule="exact"/>
        <w:ind w:left="1701"/>
        <w:rPr>
          <w:rFonts w:ascii="標楷體" w:eastAsia="標楷體" w:hAnsi="標楷體"/>
          <w:szCs w:val="24"/>
        </w:rPr>
      </w:pPr>
      <w:r w:rsidRPr="00101CB8">
        <w:rPr>
          <w:rFonts w:ascii="標楷體" w:eastAsia="標楷體" w:hAnsi="標楷體" w:hint="eastAsia"/>
          <w:color w:val="000000"/>
          <w:szCs w:val="24"/>
        </w:rPr>
        <w:t xml:space="preserve">   </w:t>
      </w:r>
      <w:r w:rsidR="0087307A" w:rsidRPr="00101CB8">
        <w:rPr>
          <w:rFonts w:ascii="標楷體" w:eastAsia="標楷體" w:hAnsi="標楷體" w:hint="eastAsia"/>
          <w:color w:val="000000"/>
          <w:szCs w:val="24"/>
        </w:rPr>
        <w:t>不予評分。</w:t>
      </w:r>
    </w:p>
    <w:p w:rsidR="00EF65D1" w:rsidRPr="00101CB8" w:rsidRDefault="0087307A" w:rsidP="001C7FD7">
      <w:pPr>
        <w:pStyle w:val="a3"/>
        <w:numPr>
          <w:ilvl w:val="0"/>
          <w:numId w:val="32"/>
        </w:numPr>
        <w:spacing w:line="290" w:lineRule="exact"/>
        <w:ind w:leftChars="0" w:left="2552" w:hanging="851"/>
        <w:rPr>
          <w:rFonts w:ascii="標楷體" w:eastAsia="標楷體" w:hAnsi="標楷體"/>
          <w:szCs w:val="24"/>
        </w:rPr>
      </w:pPr>
      <w:r w:rsidRPr="00101CB8">
        <w:rPr>
          <w:rFonts w:ascii="標楷體" w:eastAsia="標楷體" w:hAnsi="標楷體"/>
          <w:szCs w:val="24"/>
        </w:rPr>
        <w:t>競賽時間每人</w:t>
      </w:r>
      <w:r w:rsidR="007B6CD5" w:rsidRPr="00101CB8">
        <w:rPr>
          <w:rFonts w:ascii="標楷體" w:eastAsia="標楷體" w:hAnsi="標楷體" w:hint="eastAsia"/>
          <w:szCs w:val="24"/>
        </w:rPr>
        <w:t>4</w:t>
      </w:r>
      <w:r w:rsidRPr="00101CB8">
        <w:rPr>
          <w:rFonts w:ascii="標楷體" w:eastAsia="標楷體" w:hAnsi="標楷體"/>
          <w:szCs w:val="24"/>
        </w:rPr>
        <w:t>分鐘，時間一到（即聞鈴聲），應立即下臺，不得繼續朗</w:t>
      </w:r>
    </w:p>
    <w:p w:rsidR="0087307A" w:rsidRPr="00101CB8" w:rsidRDefault="00EF65D1" w:rsidP="00EF65D1">
      <w:pPr>
        <w:spacing w:line="290" w:lineRule="exact"/>
        <w:ind w:left="1701"/>
        <w:rPr>
          <w:rFonts w:ascii="標楷體" w:eastAsia="標楷體" w:hAnsi="標楷體"/>
          <w:szCs w:val="24"/>
        </w:rPr>
      </w:pPr>
      <w:r w:rsidRPr="00101CB8">
        <w:rPr>
          <w:rFonts w:ascii="標楷體" w:eastAsia="標楷體" w:hAnsi="標楷體" w:hint="eastAsia"/>
          <w:szCs w:val="24"/>
        </w:rPr>
        <w:t xml:space="preserve">   讀</w:t>
      </w:r>
      <w:r w:rsidR="0087307A" w:rsidRPr="00101CB8">
        <w:rPr>
          <w:rFonts w:ascii="標楷體" w:eastAsia="標楷體" w:hAnsi="標楷體"/>
          <w:szCs w:val="24"/>
        </w:rPr>
        <w:t>。</w:t>
      </w:r>
    </w:p>
    <w:p w:rsidR="0087307A" w:rsidRPr="00101CB8" w:rsidRDefault="009905BC"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lastRenderedPageBreak/>
        <w:t>字音字形：</w:t>
      </w:r>
    </w:p>
    <w:p w:rsidR="009905BC" w:rsidRPr="00101CB8" w:rsidRDefault="009905BC" w:rsidP="001C7FD7">
      <w:pPr>
        <w:pStyle w:val="a3"/>
        <w:numPr>
          <w:ilvl w:val="0"/>
          <w:numId w:val="33"/>
        </w:numPr>
        <w:spacing w:line="290" w:lineRule="exact"/>
        <w:ind w:leftChars="0"/>
        <w:rPr>
          <w:rFonts w:ascii="標楷體" w:eastAsia="標楷體" w:hAnsi="標楷體"/>
          <w:szCs w:val="24"/>
        </w:rPr>
      </w:pPr>
      <w:r w:rsidRPr="00101CB8">
        <w:rPr>
          <w:rFonts w:ascii="標楷體" w:eastAsia="標楷體" w:hAnsi="標楷體"/>
          <w:szCs w:val="24"/>
        </w:rPr>
        <w:t>競賽員應於競賽前5分鐘入場，聽候監場員宣布競賽員應注意事項及分發題卷，在聽到監場員發「開始」口令時，始得翻閱題卷作答。競賽時間</w:t>
      </w:r>
      <w:r w:rsidR="003A05B8" w:rsidRPr="00101CB8">
        <w:rPr>
          <w:rFonts w:ascii="標楷體" w:eastAsia="標楷體" w:hAnsi="標楷體" w:hint="eastAsia"/>
          <w:szCs w:val="24"/>
        </w:rPr>
        <w:t>國語文字音字形</w:t>
      </w:r>
      <w:r w:rsidRPr="00101CB8">
        <w:rPr>
          <w:rFonts w:ascii="標楷體" w:eastAsia="標楷體" w:hAnsi="標楷體"/>
          <w:szCs w:val="24"/>
        </w:rPr>
        <w:t>一律以10分鐘為限</w:t>
      </w:r>
      <w:r w:rsidR="003A05B8" w:rsidRPr="00101CB8">
        <w:rPr>
          <w:rFonts w:ascii="標楷體" w:eastAsia="標楷體" w:hAnsi="標楷體" w:hint="eastAsia"/>
          <w:szCs w:val="24"/>
        </w:rPr>
        <w:t>，本土語言字音字形（閩南語</w:t>
      </w:r>
      <w:r w:rsidR="00340FF9" w:rsidRPr="00101CB8">
        <w:rPr>
          <w:rFonts w:ascii="標楷體" w:eastAsia="標楷體" w:hAnsi="標楷體" w:hint="eastAsia"/>
          <w:szCs w:val="24"/>
        </w:rPr>
        <w:t>及</w:t>
      </w:r>
      <w:r w:rsidR="003A05B8" w:rsidRPr="00101CB8">
        <w:rPr>
          <w:rFonts w:ascii="標楷體" w:eastAsia="標楷體" w:hAnsi="標楷體" w:hint="eastAsia"/>
          <w:szCs w:val="24"/>
        </w:rPr>
        <w:t>客家語）</w:t>
      </w:r>
      <w:r w:rsidR="003A05B8" w:rsidRPr="00101CB8">
        <w:rPr>
          <w:rFonts w:ascii="標楷體" w:eastAsia="標楷體" w:hAnsi="標楷體"/>
          <w:szCs w:val="24"/>
        </w:rPr>
        <w:t>一律以</w:t>
      </w:r>
      <w:r w:rsidR="003A05B8" w:rsidRPr="00101CB8">
        <w:rPr>
          <w:rFonts w:ascii="標楷體" w:eastAsia="標楷體" w:hAnsi="標楷體" w:hint="eastAsia"/>
          <w:szCs w:val="24"/>
        </w:rPr>
        <w:t>15</w:t>
      </w:r>
      <w:r w:rsidR="003A05B8" w:rsidRPr="00101CB8">
        <w:rPr>
          <w:rFonts w:ascii="標楷體" w:eastAsia="標楷體" w:hAnsi="標楷體"/>
          <w:szCs w:val="24"/>
        </w:rPr>
        <w:t>分鐘為限</w:t>
      </w:r>
      <w:r w:rsidR="003A05B8" w:rsidRPr="00101CB8">
        <w:rPr>
          <w:rFonts w:ascii="標楷體" w:eastAsia="標楷體" w:hAnsi="標楷體" w:hint="eastAsia"/>
          <w:szCs w:val="24"/>
        </w:rPr>
        <w:t>。</w:t>
      </w:r>
      <w:r w:rsidRPr="00101CB8">
        <w:rPr>
          <w:rFonts w:ascii="標楷體" w:eastAsia="標楷體" w:hAnsi="標楷體"/>
          <w:szCs w:val="24"/>
        </w:rPr>
        <w:t>超過5</w:t>
      </w:r>
      <w:r w:rsidR="003A05B8" w:rsidRPr="00101CB8">
        <w:rPr>
          <w:rFonts w:ascii="標楷體" w:eastAsia="標楷體" w:hAnsi="標楷體"/>
          <w:szCs w:val="24"/>
        </w:rPr>
        <w:t>分鐘未入場者，以棄權論</w:t>
      </w:r>
      <w:r w:rsidRPr="00101CB8">
        <w:rPr>
          <w:rFonts w:ascii="標楷體" w:eastAsia="標楷體" w:hAnsi="標楷體"/>
          <w:szCs w:val="24"/>
        </w:rPr>
        <w:t>。</w:t>
      </w:r>
    </w:p>
    <w:p w:rsidR="009905BC" w:rsidRPr="00101CB8" w:rsidRDefault="009905BC" w:rsidP="001C7FD7">
      <w:pPr>
        <w:pStyle w:val="a3"/>
        <w:numPr>
          <w:ilvl w:val="0"/>
          <w:numId w:val="33"/>
        </w:numPr>
        <w:spacing w:line="290" w:lineRule="exact"/>
        <w:ind w:leftChars="0"/>
        <w:rPr>
          <w:rFonts w:ascii="標楷體" w:eastAsia="標楷體" w:hAnsi="標楷體"/>
          <w:szCs w:val="24"/>
        </w:rPr>
      </w:pPr>
      <w:r w:rsidRPr="00101CB8">
        <w:rPr>
          <w:rFonts w:ascii="標楷體" w:eastAsia="標楷體" w:hAnsi="標楷體"/>
          <w:szCs w:val="24"/>
        </w:rPr>
        <w:t>如為破音字，應直接注讀破的音，不必加注本音。</w:t>
      </w:r>
    </w:p>
    <w:p w:rsidR="009905BC" w:rsidRPr="00101CB8" w:rsidRDefault="009905BC" w:rsidP="001C7FD7">
      <w:pPr>
        <w:pStyle w:val="a3"/>
        <w:numPr>
          <w:ilvl w:val="0"/>
          <w:numId w:val="33"/>
        </w:numPr>
        <w:spacing w:line="290" w:lineRule="exact"/>
        <w:ind w:leftChars="0"/>
        <w:rPr>
          <w:rFonts w:ascii="標楷體" w:eastAsia="標楷體" w:hAnsi="標楷體"/>
          <w:szCs w:val="24"/>
        </w:rPr>
      </w:pPr>
      <w:r w:rsidRPr="00101CB8">
        <w:rPr>
          <w:rFonts w:ascii="標楷體" w:eastAsia="標楷體" w:hAnsi="標楷體"/>
          <w:szCs w:val="24"/>
        </w:rPr>
        <w:t>答案填寫後，不得塗改，塗改不計分。填寫題卷，一律用鋼筆或原子筆（限藍、黑色），字體一律書寫標準體。</w:t>
      </w:r>
    </w:p>
    <w:p w:rsidR="009905BC" w:rsidRPr="00101CB8" w:rsidRDefault="009905BC" w:rsidP="001C7FD7">
      <w:pPr>
        <w:pStyle w:val="a3"/>
        <w:numPr>
          <w:ilvl w:val="0"/>
          <w:numId w:val="33"/>
        </w:numPr>
        <w:spacing w:line="290" w:lineRule="exact"/>
        <w:ind w:leftChars="0"/>
        <w:rPr>
          <w:rFonts w:ascii="標楷體" w:eastAsia="標楷體" w:hAnsi="標楷體"/>
          <w:szCs w:val="24"/>
        </w:rPr>
      </w:pPr>
      <w:r w:rsidRPr="00101CB8">
        <w:rPr>
          <w:rFonts w:ascii="標楷體" w:eastAsia="標楷體" w:hAnsi="標楷體"/>
          <w:szCs w:val="24"/>
        </w:rPr>
        <w:t>競賽時間屆滿，聞監場員發「起立」口令後，應即起立，不得繼續填寫。</w:t>
      </w:r>
    </w:p>
    <w:p w:rsidR="009905BC" w:rsidRPr="00101CB8" w:rsidRDefault="009905BC" w:rsidP="001C7FD7">
      <w:pPr>
        <w:pStyle w:val="a3"/>
        <w:numPr>
          <w:ilvl w:val="0"/>
          <w:numId w:val="33"/>
        </w:numPr>
        <w:spacing w:line="290" w:lineRule="exact"/>
        <w:ind w:leftChars="0"/>
        <w:rPr>
          <w:rFonts w:ascii="標楷體" w:eastAsia="標楷體" w:hAnsi="標楷體"/>
          <w:szCs w:val="24"/>
        </w:rPr>
      </w:pPr>
      <w:r w:rsidRPr="00101CB8">
        <w:rPr>
          <w:rFonts w:ascii="標楷體" w:eastAsia="標楷體" w:hAnsi="標楷體"/>
          <w:szCs w:val="24"/>
        </w:rPr>
        <w:t>如有同分時，以正確美觀者予以評定優勝。</w:t>
      </w:r>
    </w:p>
    <w:p w:rsidR="009905BC" w:rsidRPr="00101CB8" w:rsidRDefault="009905BC" w:rsidP="001C7FD7">
      <w:pPr>
        <w:pStyle w:val="a3"/>
        <w:numPr>
          <w:ilvl w:val="0"/>
          <w:numId w:val="33"/>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題卷不得攜帶出場。</w:t>
      </w:r>
    </w:p>
    <w:p w:rsidR="009905BC" w:rsidRPr="00101CB8" w:rsidRDefault="00975659"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作文：</w:t>
      </w:r>
    </w:p>
    <w:p w:rsidR="00975659" w:rsidRPr="00101CB8" w:rsidRDefault="00975659" w:rsidP="001C7FD7">
      <w:pPr>
        <w:pStyle w:val="a3"/>
        <w:numPr>
          <w:ilvl w:val="0"/>
          <w:numId w:val="34"/>
        </w:numPr>
        <w:spacing w:line="290" w:lineRule="exact"/>
        <w:ind w:leftChars="0"/>
        <w:rPr>
          <w:rFonts w:ascii="標楷體" w:eastAsia="標楷體" w:hAnsi="標楷體"/>
          <w:szCs w:val="24"/>
        </w:rPr>
      </w:pPr>
      <w:r w:rsidRPr="00101CB8">
        <w:rPr>
          <w:rFonts w:ascii="標楷體" w:eastAsia="標楷體" w:hAnsi="標楷體"/>
          <w:szCs w:val="24"/>
        </w:rPr>
        <w:t>時間以90分鐘為限（超過10分鐘未入場者，以棄權論）。</w:t>
      </w:r>
    </w:p>
    <w:p w:rsidR="00975659" w:rsidRPr="00101CB8" w:rsidRDefault="00975659" w:rsidP="001C7FD7">
      <w:pPr>
        <w:pStyle w:val="a3"/>
        <w:numPr>
          <w:ilvl w:val="0"/>
          <w:numId w:val="34"/>
        </w:numPr>
        <w:spacing w:line="290" w:lineRule="exact"/>
        <w:ind w:leftChars="0"/>
        <w:rPr>
          <w:rFonts w:ascii="標楷體" w:eastAsia="標楷體" w:hAnsi="標楷體"/>
          <w:szCs w:val="24"/>
        </w:rPr>
      </w:pPr>
      <w:r w:rsidRPr="00101CB8">
        <w:rPr>
          <w:rFonts w:ascii="標楷體" w:eastAsia="標楷體" w:hAnsi="標楷體"/>
          <w:szCs w:val="24"/>
        </w:rPr>
        <w:t>一律用鋼筆或原子筆（限藍、黑色）。</w:t>
      </w:r>
    </w:p>
    <w:p w:rsidR="00975659" w:rsidRPr="00101CB8" w:rsidRDefault="00975659" w:rsidP="001C7FD7">
      <w:pPr>
        <w:pStyle w:val="a3"/>
        <w:numPr>
          <w:ilvl w:val="0"/>
          <w:numId w:val="34"/>
        </w:numPr>
        <w:spacing w:line="290" w:lineRule="exact"/>
        <w:ind w:leftChars="0"/>
        <w:rPr>
          <w:rFonts w:ascii="標楷體" w:eastAsia="標楷體" w:hAnsi="標楷體"/>
          <w:szCs w:val="24"/>
        </w:rPr>
      </w:pPr>
      <w:r w:rsidRPr="00101CB8">
        <w:rPr>
          <w:rFonts w:ascii="標楷體" w:eastAsia="標楷體" w:hAnsi="標楷體"/>
          <w:szCs w:val="24"/>
        </w:rPr>
        <w:t>題卷上不可書寫姓名、校名。</w:t>
      </w:r>
    </w:p>
    <w:p w:rsidR="00975659" w:rsidRPr="00101CB8" w:rsidRDefault="00975659" w:rsidP="001C7FD7">
      <w:pPr>
        <w:pStyle w:val="a3"/>
        <w:numPr>
          <w:ilvl w:val="0"/>
          <w:numId w:val="34"/>
        </w:numPr>
        <w:spacing w:line="290" w:lineRule="exact"/>
        <w:ind w:leftChars="0"/>
        <w:rPr>
          <w:rFonts w:ascii="標楷體" w:eastAsia="標楷體" w:hAnsi="標楷體"/>
          <w:szCs w:val="24"/>
        </w:rPr>
      </w:pPr>
      <w:r w:rsidRPr="00101CB8">
        <w:rPr>
          <w:rFonts w:ascii="標楷體" w:eastAsia="標楷體" w:hAnsi="標楷體"/>
          <w:szCs w:val="24"/>
        </w:rPr>
        <w:t>題紙、題卷均不得攜帶出場。</w:t>
      </w:r>
    </w:p>
    <w:p w:rsidR="00975659" w:rsidRPr="00101CB8" w:rsidRDefault="00975659" w:rsidP="001C7FD7">
      <w:pPr>
        <w:pStyle w:val="a3"/>
        <w:numPr>
          <w:ilvl w:val="0"/>
          <w:numId w:val="34"/>
        </w:numPr>
        <w:spacing w:line="290" w:lineRule="exact"/>
        <w:ind w:leftChars="0"/>
        <w:rPr>
          <w:rFonts w:ascii="標楷體" w:eastAsia="標楷體" w:hAnsi="標楷體"/>
          <w:szCs w:val="24"/>
        </w:rPr>
      </w:pPr>
      <w:r w:rsidRPr="00101CB8">
        <w:rPr>
          <w:rFonts w:ascii="標楷體" w:eastAsia="標楷體" w:hAnsi="標楷體"/>
          <w:szCs w:val="24"/>
        </w:rPr>
        <w:t>可攜帶辭典、字典及一字多音審定本。</w:t>
      </w:r>
    </w:p>
    <w:p w:rsidR="00975659" w:rsidRPr="00101CB8" w:rsidRDefault="00975659"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寫字：</w:t>
      </w:r>
    </w:p>
    <w:p w:rsidR="00975659" w:rsidRPr="00101CB8" w:rsidRDefault="00975659" w:rsidP="001C7FD7">
      <w:pPr>
        <w:pStyle w:val="a3"/>
        <w:numPr>
          <w:ilvl w:val="0"/>
          <w:numId w:val="35"/>
        </w:numPr>
        <w:spacing w:line="290" w:lineRule="exact"/>
        <w:ind w:leftChars="0"/>
        <w:rPr>
          <w:rFonts w:ascii="標楷體" w:eastAsia="標楷體" w:hAnsi="標楷體"/>
          <w:szCs w:val="24"/>
        </w:rPr>
      </w:pPr>
      <w:r w:rsidRPr="00101CB8">
        <w:rPr>
          <w:rFonts w:ascii="標楷體" w:eastAsia="標楷體" w:hAnsi="標楷體"/>
          <w:szCs w:val="24"/>
        </w:rPr>
        <w:t>題卷上不可書寫姓名、校名。參加競賽人員一律使用毛筆（不可使用自來水筆）。</w:t>
      </w:r>
    </w:p>
    <w:p w:rsidR="00975659" w:rsidRPr="00101CB8" w:rsidRDefault="00975659" w:rsidP="001C7FD7">
      <w:pPr>
        <w:pStyle w:val="a3"/>
        <w:numPr>
          <w:ilvl w:val="0"/>
          <w:numId w:val="35"/>
        </w:numPr>
        <w:spacing w:line="290" w:lineRule="exact"/>
        <w:ind w:leftChars="0"/>
        <w:rPr>
          <w:rFonts w:ascii="標楷體" w:eastAsia="標楷體" w:hAnsi="標楷體"/>
          <w:szCs w:val="24"/>
        </w:rPr>
      </w:pPr>
      <w:r w:rsidRPr="00101CB8">
        <w:rPr>
          <w:rFonts w:ascii="標楷體" w:eastAsia="標楷體" w:hAnsi="標楷體"/>
          <w:szCs w:val="24"/>
        </w:rPr>
        <w:t>競賽時間一律以</w:t>
      </w:r>
      <w:r w:rsidR="007B6CD5" w:rsidRPr="00101CB8">
        <w:rPr>
          <w:rFonts w:ascii="標楷體" w:eastAsia="標楷體" w:hAnsi="標楷體" w:hint="eastAsia"/>
          <w:szCs w:val="24"/>
        </w:rPr>
        <w:t>50</w:t>
      </w:r>
      <w:r w:rsidRPr="00101CB8">
        <w:rPr>
          <w:rFonts w:ascii="標楷體" w:eastAsia="標楷體" w:hAnsi="標楷體"/>
          <w:szCs w:val="24"/>
        </w:rPr>
        <w:t>分鐘為限（超過10分鐘未入場者，以棄權論）。</w:t>
      </w:r>
    </w:p>
    <w:p w:rsidR="00975659" w:rsidRPr="00101CB8" w:rsidRDefault="00975659" w:rsidP="001C7FD7">
      <w:pPr>
        <w:pStyle w:val="a3"/>
        <w:numPr>
          <w:ilvl w:val="0"/>
          <w:numId w:val="35"/>
        </w:numPr>
        <w:spacing w:line="290" w:lineRule="exact"/>
        <w:ind w:leftChars="0"/>
        <w:rPr>
          <w:rFonts w:ascii="標楷體" w:eastAsia="標楷體" w:hAnsi="標楷體"/>
          <w:szCs w:val="24"/>
        </w:rPr>
      </w:pPr>
      <w:r w:rsidRPr="00101CB8">
        <w:rPr>
          <w:rFonts w:ascii="標楷體" w:eastAsia="標楷體" w:hAnsi="標楷體"/>
          <w:szCs w:val="24"/>
        </w:rPr>
        <w:t>依照題紙以正楷書寫，不必加標點符號。</w:t>
      </w:r>
    </w:p>
    <w:p w:rsidR="00975659" w:rsidRPr="00101CB8" w:rsidRDefault="00975659" w:rsidP="001C7FD7">
      <w:pPr>
        <w:pStyle w:val="a3"/>
        <w:numPr>
          <w:ilvl w:val="0"/>
          <w:numId w:val="35"/>
        </w:numPr>
        <w:spacing w:line="290" w:lineRule="exact"/>
        <w:ind w:leftChars="0"/>
        <w:rPr>
          <w:rFonts w:ascii="標楷體" w:eastAsia="標楷體" w:hAnsi="標楷體"/>
          <w:szCs w:val="24"/>
        </w:rPr>
      </w:pPr>
      <w:r w:rsidRPr="00101CB8">
        <w:rPr>
          <w:rFonts w:ascii="標楷體" w:eastAsia="標楷體" w:hAnsi="標楷體"/>
          <w:szCs w:val="24"/>
        </w:rPr>
        <w:t>寫字用紙由</w:t>
      </w:r>
      <w:r w:rsidR="00407C42" w:rsidRPr="00101CB8">
        <w:rPr>
          <w:rFonts w:ascii="標楷體" w:eastAsia="標楷體" w:hAnsi="標楷體" w:hint="eastAsia"/>
          <w:szCs w:val="24"/>
        </w:rPr>
        <w:t>教務處</w:t>
      </w:r>
      <w:r w:rsidRPr="00101CB8">
        <w:rPr>
          <w:rFonts w:ascii="標楷體" w:eastAsia="標楷體" w:hAnsi="標楷體"/>
          <w:szCs w:val="24"/>
        </w:rPr>
        <w:t>提供（1張為限），用其他紙張書寫者，不予評分。</w:t>
      </w:r>
    </w:p>
    <w:p w:rsidR="00975659" w:rsidRPr="00101CB8" w:rsidRDefault="00975659" w:rsidP="001C7FD7">
      <w:pPr>
        <w:pStyle w:val="a3"/>
        <w:numPr>
          <w:ilvl w:val="0"/>
          <w:numId w:val="35"/>
        </w:numPr>
        <w:spacing w:line="290" w:lineRule="exact"/>
        <w:ind w:leftChars="0"/>
        <w:rPr>
          <w:rFonts w:ascii="標楷體" w:eastAsia="標楷體" w:hAnsi="標楷體"/>
          <w:szCs w:val="24"/>
        </w:rPr>
      </w:pPr>
      <w:r w:rsidRPr="00101CB8">
        <w:rPr>
          <w:rFonts w:ascii="標楷體" w:eastAsia="標楷體" w:hAnsi="標楷體"/>
          <w:szCs w:val="24"/>
        </w:rPr>
        <w:t>凡未寫完或有錯別字，均按規定扣分。</w:t>
      </w:r>
    </w:p>
    <w:p w:rsidR="00975659" w:rsidRPr="00101CB8" w:rsidRDefault="00975659" w:rsidP="001C7FD7">
      <w:pPr>
        <w:pStyle w:val="a3"/>
        <w:numPr>
          <w:ilvl w:val="0"/>
          <w:numId w:val="35"/>
        </w:numPr>
        <w:spacing w:line="290" w:lineRule="exact"/>
        <w:ind w:leftChars="0"/>
        <w:rPr>
          <w:rFonts w:ascii="標楷體" w:eastAsia="標楷體" w:hAnsi="標楷體"/>
          <w:szCs w:val="24"/>
        </w:rPr>
      </w:pPr>
      <w:r w:rsidRPr="00101CB8">
        <w:rPr>
          <w:rFonts w:ascii="標楷體" w:eastAsia="標楷體" w:hAnsi="標楷體"/>
          <w:szCs w:val="24"/>
        </w:rPr>
        <w:t>競賽時間一到而不及時交卷者，不予計分。</w:t>
      </w:r>
    </w:p>
    <w:p w:rsidR="007E149F" w:rsidRPr="00101CB8" w:rsidRDefault="007E149F"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szCs w:val="24"/>
        </w:rPr>
        <w:t>本土語情境式演說：</w:t>
      </w:r>
    </w:p>
    <w:p w:rsidR="007E149F" w:rsidRPr="00101CB8" w:rsidRDefault="007E149F" w:rsidP="001C7FD7">
      <w:pPr>
        <w:pStyle w:val="a3"/>
        <w:numPr>
          <w:ilvl w:val="0"/>
          <w:numId w:val="53"/>
        </w:numPr>
        <w:spacing w:line="290" w:lineRule="exact"/>
        <w:ind w:leftChars="0"/>
        <w:rPr>
          <w:rFonts w:ascii="標楷體" w:eastAsia="標楷體" w:hAnsi="標楷體"/>
          <w:color w:val="000000"/>
          <w:szCs w:val="24"/>
        </w:rPr>
      </w:pPr>
      <w:r w:rsidRPr="00101CB8">
        <w:rPr>
          <w:rFonts w:ascii="標楷體" w:eastAsia="標楷體" w:hAnsi="標楷體"/>
          <w:color w:val="000000"/>
          <w:szCs w:val="24"/>
        </w:rPr>
        <w:t>競賽員於登臺前</w:t>
      </w:r>
      <w:r w:rsidRPr="00101CB8">
        <w:rPr>
          <w:rFonts w:ascii="標楷體" w:eastAsia="標楷體" w:hAnsi="標楷體" w:hint="eastAsia"/>
          <w:color w:val="000000"/>
          <w:szCs w:val="24"/>
        </w:rPr>
        <w:t>30</w:t>
      </w:r>
      <w:r w:rsidRPr="00101CB8">
        <w:rPr>
          <w:rFonts w:ascii="標楷體" w:eastAsia="標楷體" w:hAnsi="標楷體"/>
          <w:color w:val="000000"/>
          <w:szCs w:val="24"/>
        </w:rPr>
        <w:t>分鐘，當場親手抽定</w:t>
      </w:r>
      <w:r w:rsidRPr="00101CB8">
        <w:rPr>
          <w:rFonts w:ascii="標楷體" w:eastAsia="標楷體" w:hAnsi="標楷體" w:hint="eastAsia"/>
          <w:color w:val="000000"/>
          <w:szCs w:val="24"/>
        </w:rPr>
        <w:t>彩色四格</w:t>
      </w:r>
      <w:r w:rsidRPr="00101CB8">
        <w:rPr>
          <w:rFonts w:ascii="標楷體" w:eastAsia="標楷體" w:hAnsi="標楷體"/>
          <w:color w:val="000000"/>
          <w:szCs w:val="24"/>
        </w:rPr>
        <w:t>圖稿。</w:t>
      </w:r>
    </w:p>
    <w:p w:rsidR="007E149F" w:rsidRPr="00101CB8" w:rsidRDefault="007E149F" w:rsidP="001C7FD7">
      <w:pPr>
        <w:pStyle w:val="a3"/>
        <w:numPr>
          <w:ilvl w:val="0"/>
          <w:numId w:val="53"/>
        </w:numPr>
        <w:spacing w:line="290" w:lineRule="exact"/>
        <w:ind w:leftChars="0"/>
        <w:rPr>
          <w:rFonts w:ascii="標楷體" w:eastAsia="標楷體" w:hAnsi="標楷體"/>
          <w:color w:val="000000"/>
          <w:szCs w:val="24"/>
        </w:rPr>
      </w:pPr>
      <w:r w:rsidRPr="00101CB8">
        <w:rPr>
          <w:rFonts w:ascii="標楷體" w:eastAsia="標楷體" w:hAnsi="標楷體"/>
          <w:color w:val="000000"/>
          <w:szCs w:val="24"/>
        </w:rPr>
        <w:t>競賽員可自備筆、立可帶在圖稿做註記，惟不得私自攜帶資料入場。</w:t>
      </w:r>
    </w:p>
    <w:p w:rsidR="007E149F" w:rsidRPr="00101CB8" w:rsidRDefault="007E149F" w:rsidP="001C7FD7">
      <w:pPr>
        <w:pStyle w:val="a3"/>
        <w:numPr>
          <w:ilvl w:val="0"/>
          <w:numId w:val="53"/>
        </w:numPr>
        <w:spacing w:line="290" w:lineRule="exact"/>
        <w:ind w:leftChars="0"/>
        <w:rPr>
          <w:rFonts w:ascii="標楷體" w:eastAsia="標楷體" w:hAnsi="標楷體"/>
          <w:color w:val="000000"/>
          <w:szCs w:val="24"/>
        </w:rPr>
      </w:pPr>
      <w:r w:rsidRPr="00101CB8">
        <w:rPr>
          <w:rFonts w:ascii="標楷體" w:eastAsia="標楷體" w:hAnsi="標楷體"/>
          <w:color w:val="000000"/>
          <w:szCs w:val="24"/>
        </w:rPr>
        <w:t>競賽員可自行決定是否攜帶圖稿上臺。</w:t>
      </w:r>
    </w:p>
    <w:p w:rsidR="00975659" w:rsidRPr="00101CB8" w:rsidRDefault="00DB3EA7"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本土語歌唱：</w:t>
      </w:r>
    </w:p>
    <w:p w:rsidR="00DB3EA7" w:rsidRPr="00101CB8" w:rsidRDefault="00DB3EA7" w:rsidP="001C7FD7">
      <w:pPr>
        <w:pStyle w:val="a3"/>
        <w:numPr>
          <w:ilvl w:val="0"/>
          <w:numId w:val="3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競賽員比賽當日應依次序上台比賽。報到後必須進入預備室就座，靜候呼號，在準備時間內，可參閱資料，但不得與他人接觸與交談。</w:t>
      </w:r>
    </w:p>
    <w:p w:rsidR="00DB3EA7" w:rsidRPr="00101CB8" w:rsidRDefault="00DB3EA7" w:rsidP="001C7FD7">
      <w:pPr>
        <w:pStyle w:val="a3"/>
        <w:numPr>
          <w:ilvl w:val="0"/>
          <w:numId w:val="3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競賽員上</w:t>
      </w:r>
      <w:r w:rsidR="00407C42" w:rsidRPr="00101CB8">
        <w:rPr>
          <w:rFonts w:ascii="標楷體" w:eastAsia="標楷體" w:hAnsi="標楷體" w:hint="eastAsia"/>
          <w:color w:val="000000"/>
          <w:szCs w:val="24"/>
        </w:rPr>
        <w:t>臺</w:t>
      </w:r>
      <w:r w:rsidRPr="00101CB8">
        <w:rPr>
          <w:rFonts w:ascii="標楷體" w:eastAsia="標楷體" w:hAnsi="標楷體" w:hint="eastAsia"/>
          <w:color w:val="000000"/>
          <w:szCs w:val="24"/>
        </w:rPr>
        <w:t>後，必須唱完選定之歌曲。</w:t>
      </w:r>
    </w:p>
    <w:p w:rsidR="00DB3EA7" w:rsidRPr="00101CB8" w:rsidRDefault="00DB3EA7" w:rsidP="001C7FD7">
      <w:pPr>
        <w:pStyle w:val="a3"/>
        <w:numPr>
          <w:ilvl w:val="0"/>
          <w:numId w:val="3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參賽者應事先自覓伴奏員，伴奏之樂器自定（除鋼琴由學校提供外，其他種類樂器應自備）。伴奏員可為學校指導教師、本校學生或學生親友。</w:t>
      </w:r>
    </w:p>
    <w:p w:rsidR="00DB3EA7" w:rsidRPr="00101CB8" w:rsidRDefault="00DB3EA7" w:rsidP="001C7FD7">
      <w:pPr>
        <w:pStyle w:val="a3"/>
        <w:numPr>
          <w:ilvl w:val="0"/>
          <w:numId w:val="3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演唱歌曲與規定曲目不符者</w:t>
      </w:r>
      <w:r w:rsidR="00407C42" w:rsidRPr="00101CB8">
        <w:rPr>
          <w:rFonts w:ascii="標楷體" w:eastAsia="標楷體" w:hAnsi="標楷體" w:hint="eastAsia"/>
          <w:color w:val="000000"/>
          <w:szCs w:val="24"/>
        </w:rPr>
        <w:t>，以</w:t>
      </w:r>
      <w:r w:rsidRPr="00101CB8">
        <w:rPr>
          <w:rFonts w:ascii="標楷體" w:eastAsia="標楷體" w:hAnsi="標楷體" w:hint="eastAsia"/>
          <w:color w:val="000000"/>
          <w:szCs w:val="24"/>
        </w:rPr>
        <w:t>及未以母語演唱者，視同表演，不予計分。</w:t>
      </w:r>
    </w:p>
    <w:p w:rsidR="00DB3EA7" w:rsidRPr="00101CB8" w:rsidRDefault="00DB3EA7" w:rsidP="001C7FD7">
      <w:pPr>
        <w:pStyle w:val="a3"/>
        <w:numPr>
          <w:ilvl w:val="0"/>
          <w:numId w:val="36"/>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聞呼號後</w:t>
      </w:r>
      <w:r w:rsidR="00407C42" w:rsidRPr="00101CB8">
        <w:rPr>
          <w:rFonts w:ascii="標楷體" w:eastAsia="標楷體" w:hAnsi="標楷體" w:hint="eastAsia"/>
          <w:color w:val="000000"/>
          <w:szCs w:val="24"/>
        </w:rPr>
        <w:t>，</w:t>
      </w:r>
      <w:r w:rsidRPr="00101CB8">
        <w:rPr>
          <w:rFonts w:ascii="標楷體" w:eastAsia="標楷體" w:hAnsi="標楷體" w:hint="eastAsia"/>
          <w:color w:val="000000"/>
          <w:szCs w:val="24"/>
        </w:rPr>
        <w:t>應即登台演唱，如呼號3次超過1分鐘不上</w:t>
      </w:r>
      <w:r w:rsidR="00407C42" w:rsidRPr="00101CB8">
        <w:rPr>
          <w:rFonts w:ascii="標楷體" w:eastAsia="標楷體" w:hAnsi="標楷體" w:hint="eastAsia"/>
          <w:color w:val="000000"/>
          <w:szCs w:val="24"/>
        </w:rPr>
        <w:t>臺</w:t>
      </w:r>
      <w:r w:rsidRPr="00101CB8">
        <w:rPr>
          <w:rFonts w:ascii="標楷體" w:eastAsia="標楷體" w:hAnsi="標楷體" w:hint="eastAsia"/>
          <w:color w:val="000000"/>
          <w:szCs w:val="24"/>
        </w:rPr>
        <w:t>者，</w:t>
      </w:r>
      <w:r w:rsidR="00407C42" w:rsidRPr="00101CB8">
        <w:rPr>
          <w:rFonts w:ascii="標楷體" w:eastAsia="標楷體" w:hAnsi="標楷體" w:hint="eastAsia"/>
          <w:color w:val="000000"/>
          <w:szCs w:val="24"/>
        </w:rPr>
        <w:t>即</w:t>
      </w:r>
      <w:r w:rsidRPr="00101CB8">
        <w:rPr>
          <w:rFonts w:ascii="標楷體" w:eastAsia="標楷體" w:hAnsi="標楷體" w:hint="eastAsia"/>
          <w:color w:val="000000"/>
          <w:szCs w:val="24"/>
        </w:rPr>
        <w:t>以棄權論。</w:t>
      </w:r>
    </w:p>
    <w:p w:rsidR="00DB3EA7" w:rsidRPr="00101CB8" w:rsidRDefault="00DB3EA7" w:rsidP="001C7FD7">
      <w:pPr>
        <w:pStyle w:val="a3"/>
        <w:numPr>
          <w:ilvl w:val="0"/>
          <w:numId w:val="30"/>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英語戲劇與讀者劇場：</w:t>
      </w:r>
    </w:p>
    <w:p w:rsidR="00DB3EA7"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競賽員比賽當日應依次序上</w:t>
      </w:r>
      <w:r w:rsidR="00407C42" w:rsidRPr="00101CB8">
        <w:rPr>
          <w:rFonts w:ascii="標楷體" w:eastAsia="標楷體" w:hAnsi="標楷體" w:hint="eastAsia"/>
          <w:color w:val="000000"/>
          <w:szCs w:val="24"/>
        </w:rPr>
        <w:t>臺</w:t>
      </w:r>
      <w:r w:rsidRPr="00101CB8">
        <w:rPr>
          <w:rFonts w:ascii="標楷體" w:eastAsia="標楷體" w:hAnsi="標楷體" w:hint="eastAsia"/>
          <w:color w:val="000000"/>
          <w:szCs w:val="24"/>
        </w:rPr>
        <w:t>比賽。報到後必須進入預備室就座，靜候呼號，在準備時間內，可參閱資料。</w:t>
      </w:r>
    </w:p>
    <w:p w:rsidR="00DB3EA7"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szCs w:val="24"/>
        </w:rPr>
        <w:t>戲劇組及讀者劇場組競賽員可於上臺後1分鐘內進行準備工作，不列入比賽時間內。</w:t>
      </w:r>
    </w:p>
    <w:p w:rsidR="00DB3EA7"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每位競賽員上</w:t>
      </w:r>
      <w:r w:rsidR="00407C42" w:rsidRPr="00101CB8">
        <w:rPr>
          <w:rFonts w:ascii="標楷體" w:eastAsia="標楷體" w:hAnsi="標楷體" w:hint="eastAsia"/>
          <w:color w:val="000000"/>
          <w:szCs w:val="24"/>
        </w:rPr>
        <w:t>臺</w:t>
      </w:r>
      <w:r w:rsidRPr="00101CB8">
        <w:rPr>
          <w:rFonts w:ascii="標楷體" w:eastAsia="標楷體" w:hAnsi="標楷體" w:hint="eastAsia"/>
          <w:color w:val="000000"/>
          <w:szCs w:val="24"/>
        </w:rPr>
        <w:t>時應先表明號次。</w:t>
      </w:r>
    </w:p>
    <w:p w:rsidR="00DB3EA7"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參賽員聞呼號出場比賽，呼號3次超過1</w:t>
      </w:r>
      <w:r w:rsidR="00407C42" w:rsidRPr="00101CB8">
        <w:rPr>
          <w:rFonts w:ascii="標楷體" w:eastAsia="標楷體" w:hAnsi="標楷體" w:hint="eastAsia"/>
          <w:color w:val="000000"/>
          <w:szCs w:val="24"/>
        </w:rPr>
        <w:t>分鐘不上臺</w:t>
      </w:r>
      <w:r w:rsidRPr="00101CB8">
        <w:rPr>
          <w:rFonts w:ascii="標楷體" w:eastAsia="標楷體" w:hAnsi="標楷體" w:hint="eastAsia"/>
          <w:color w:val="000000"/>
          <w:szCs w:val="24"/>
        </w:rPr>
        <w:t>者，以遲到棄權論，取消競賽資格。</w:t>
      </w:r>
    </w:p>
    <w:p w:rsidR="00DB3EA7"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hint="eastAsia"/>
          <w:color w:val="000000"/>
          <w:szCs w:val="24"/>
        </w:rPr>
        <w:t>戲劇及讀者劇場參賽人員</w:t>
      </w:r>
      <w:r w:rsidRPr="00101CB8">
        <w:rPr>
          <w:rFonts w:ascii="標楷體" w:eastAsia="標楷體" w:hAnsi="標楷體"/>
          <w:szCs w:val="24"/>
        </w:rPr>
        <w:t>上臺比賽，當比賽至第</w:t>
      </w:r>
      <w:r w:rsidRPr="00101CB8">
        <w:rPr>
          <w:rFonts w:ascii="標楷體" w:eastAsia="標楷體" w:hAnsi="標楷體" w:hint="eastAsia"/>
          <w:szCs w:val="24"/>
        </w:rPr>
        <w:t>4</w:t>
      </w:r>
      <w:r w:rsidRPr="00101CB8">
        <w:rPr>
          <w:rFonts w:ascii="標楷體" w:eastAsia="標楷體" w:hAnsi="標楷體"/>
          <w:szCs w:val="24"/>
        </w:rPr>
        <w:t>分鐘結束時，將聞鈴聲一響（--），至第5分鐘結束時，將聞鈴聲二響（----），應即下臺。</w:t>
      </w:r>
    </w:p>
    <w:p w:rsidR="00DB3EA7"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szCs w:val="24"/>
        </w:rPr>
        <w:t>讀者劇場觀摩賽</w:t>
      </w:r>
      <w:r w:rsidRPr="00101CB8">
        <w:rPr>
          <w:rFonts w:ascii="標楷體" w:eastAsia="標楷體" w:hAnsi="標楷體"/>
          <w:kern w:val="0"/>
          <w:szCs w:val="24"/>
        </w:rPr>
        <w:t>參賽劇本以教師及學生自行創作為原則。如有違反著作</w:t>
      </w:r>
      <w:r w:rsidRPr="00101CB8">
        <w:rPr>
          <w:rFonts w:ascii="標楷體" w:eastAsia="標楷體" w:hAnsi="標楷體"/>
          <w:kern w:val="0"/>
          <w:szCs w:val="24"/>
        </w:rPr>
        <w:lastRenderedPageBreak/>
        <w:t>權問題，各校自行負責。</w:t>
      </w:r>
    </w:p>
    <w:p w:rsidR="004C05F3" w:rsidRPr="00101CB8" w:rsidRDefault="00DB3EA7" w:rsidP="001C7FD7">
      <w:pPr>
        <w:pStyle w:val="a3"/>
        <w:numPr>
          <w:ilvl w:val="0"/>
          <w:numId w:val="37"/>
        </w:numPr>
        <w:spacing w:line="290" w:lineRule="exact"/>
        <w:ind w:leftChars="0"/>
        <w:rPr>
          <w:rFonts w:ascii="標楷體" w:eastAsia="標楷體" w:hAnsi="標楷體"/>
          <w:szCs w:val="24"/>
        </w:rPr>
      </w:pPr>
      <w:r w:rsidRPr="00101CB8">
        <w:rPr>
          <w:rFonts w:ascii="標楷體" w:eastAsia="標楷體" w:hAnsi="標楷體"/>
          <w:szCs w:val="24"/>
        </w:rPr>
        <w:t>讀者劇場</w:t>
      </w:r>
      <w:r w:rsidRPr="00101CB8">
        <w:rPr>
          <w:rFonts w:ascii="標楷體" w:eastAsia="標楷體" w:hAnsi="標楷體"/>
          <w:kern w:val="0"/>
          <w:szCs w:val="24"/>
        </w:rPr>
        <w:t>參賽隊伍請勿準備任何形式之佈景、道具或配樂，且無須編排劇中角色之動作（均非評分項目），服裝亦不列入評分。</w:t>
      </w:r>
    </w:p>
    <w:p w:rsidR="00EF65D1" w:rsidRPr="00101CB8" w:rsidRDefault="00EF65D1" w:rsidP="00EF65D1">
      <w:pPr>
        <w:spacing w:line="290" w:lineRule="exact"/>
        <w:ind w:left="1680"/>
        <w:rPr>
          <w:rFonts w:ascii="標楷體" w:eastAsia="標楷體" w:hAnsi="標楷體"/>
          <w:szCs w:val="24"/>
        </w:rPr>
      </w:pPr>
    </w:p>
    <w:p w:rsidR="00902F27" w:rsidRPr="00101CB8" w:rsidRDefault="00902F27"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評審</w:t>
      </w:r>
    </w:p>
    <w:p w:rsidR="004C05F3" w:rsidRPr="00101CB8" w:rsidRDefault="00902F27" w:rsidP="00B224C5">
      <w:pPr>
        <w:pStyle w:val="a3"/>
        <w:spacing w:line="290" w:lineRule="exact"/>
        <w:ind w:leftChars="0"/>
        <w:rPr>
          <w:rFonts w:ascii="標楷體" w:eastAsia="標楷體" w:hAnsi="標楷體"/>
          <w:b/>
          <w:szCs w:val="24"/>
        </w:rPr>
      </w:pPr>
      <w:r w:rsidRPr="00101CB8">
        <w:rPr>
          <w:rFonts w:ascii="標楷體" w:eastAsia="標楷體" w:hAnsi="標楷體" w:hint="eastAsia"/>
          <w:szCs w:val="24"/>
        </w:rPr>
        <w:t>由教務處聘請專長教師評審。</w:t>
      </w:r>
    </w:p>
    <w:p w:rsidR="00902F27" w:rsidRPr="00101CB8" w:rsidRDefault="00902F27"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獎勵</w:t>
      </w:r>
    </w:p>
    <w:p w:rsidR="00902F27" w:rsidRPr="00101CB8" w:rsidRDefault="00190EEC" w:rsidP="00EF65D1">
      <w:pPr>
        <w:pStyle w:val="a3"/>
        <w:spacing w:line="290" w:lineRule="exact"/>
        <w:ind w:leftChars="0"/>
        <w:rPr>
          <w:rFonts w:ascii="標楷體" w:eastAsia="標楷體" w:hAnsi="標楷體"/>
          <w:b/>
          <w:szCs w:val="24"/>
        </w:rPr>
      </w:pPr>
      <w:r w:rsidRPr="00101CB8">
        <w:rPr>
          <w:rFonts w:ascii="標楷體" w:eastAsia="標楷體" w:hAnsi="標楷體" w:hint="eastAsia"/>
          <w:szCs w:val="24"/>
        </w:rPr>
        <w:t>各組取前三</w:t>
      </w:r>
      <w:r w:rsidR="00902F27" w:rsidRPr="00101CB8">
        <w:rPr>
          <w:rFonts w:ascii="標楷體" w:eastAsia="標楷體" w:hAnsi="標楷體" w:hint="eastAsia"/>
          <w:szCs w:val="24"/>
        </w:rPr>
        <w:t>名頒發獎狀，擇優</w:t>
      </w:r>
      <w:r w:rsidR="0065601B" w:rsidRPr="00101CB8">
        <w:rPr>
          <w:rFonts w:ascii="標楷體" w:eastAsia="標楷體" w:hAnsi="標楷體" w:hint="eastAsia"/>
          <w:szCs w:val="24"/>
        </w:rPr>
        <w:t>一</w:t>
      </w:r>
      <w:r w:rsidR="00902F27" w:rsidRPr="00101CB8">
        <w:rPr>
          <w:rFonts w:ascii="標楷體" w:eastAsia="標楷體" w:hAnsi="標楷體" w:hint="eastAsia"/>
          <w:szCs w:val="24"/>
        </w:rPr>
        <w:t>名</w:t>
      </w:r>
      <w:r w:rsidR="00407C42" w:rsidRPr="00101CB8">
        <w:rPr>
          <w:rFonts w:ascii="標楷體" w:eastAsia="標楷體" w:hAnsi="標楷體" w:hint="eastAsia"/>
          <w:szCs w:val="24"/>
        </w:rPr>
        <w:t>代表本校</w:t>
      </w:r>
      <w:r w:rsidR="00902F27" w:rsidRPr="00101CB8">
        <w:rPr>
          <w:rFonts w:ascii="標楷體" w:eastAsia="標楷體" w:hAnsi="標楷體" w:hint="eastAsia"/>
          <w:szCs w:val="24"/>
        </w:rPr>
        <w:t>參加臺北市賽</w:t>
      </w:r>
      <w:r w:rsidR="0065601B" w:rsidRPr="00101CB8">
        <w:rPr>
          <w:rFonts w:ascii="標楷體" w:eastAsia="標楷體" w:hAnsi="標楷體" w:hint="eastAsia"/>
          <w:szCs w:val="24"/>
        </w:rPr>
        <w:t>（依教育局來文規定）</w:t>
      </w:r>
      <w:r w:rsidR="00902F27" w:rsidRPr="00101CB8">
        <w:rPr>
          <w:rFonts w:ascii="標楷體" w:eastAsia="標楷體" w:hAnsi="標楷體" w:hint="eastAsia"/>
          <w:szCs w:val="24"/>
        </w:rPr>
        <w:t>。</w:t>
      </w:r>
      <w:r w:rsidR="00902F27" w:rsidRPr="00101CB8">
        <w:rPr>
          <w:rFonts w:ascii="標楷體" w:eastAsia="標楷體" w:hAnsi="標楷體"/>
          <w:szCs w:val="24"/>
        </w:rPr>
        <w:t>若水準不足或</w:t>
      </w:r>
      <w:r w:rsidR="00902F27" w:rsidRPr="00101CB8">
        <w:rPr>
          <w:rFonts w:ascii="標楷體" w:eastAsia="標楷體" w:hAnsi="標楷體" w:hint="eastAsia"/>
          <w:szCs w:val="24"/>
        </w:rPr>
        <w:t>各組</w:t>
      </w:r>
      <w:r w:rsidR="00902F27" w:rsidRPr="00101CB8">
        <w:rPr>
          <w:rFonts w:ascii="標楷體" w:eastAsia="標楷體" w:hAnsi="標楷體"/>
          <w:szCs w:val="24"/>
        </w:rPr>
        <w:t>報名人數</w:t>
      </w:r>
      <w:r w:rsidR="00902F27" w:rsidRPr="00101CB8">
        <w:rPr>
          <w:rFonts w:ascii="標楷體" w:eastAsia="標楷體" w:hAnsi="標楷體" w:hint="eastAsia"/>
          <w:szCs w:val="24"/>
        </w:rPr>
        <w:t>低於</w:t>
      </w:r>
      <w:r w:rsidR="00902F27" w:rsidRPr="00101CB8">
        <w:rPr>
          <w:rFonts w:ascii="標楷體" w:eastAsia="標楷體" w:hAnsi="標楷體"/>
          <w:szCs w:val="24"/>
        </w:rPr>
        <w:t>6人</w:t>
      </w:r>
      <w:r w:rsidR="00902F27" w:rsidRPr="00101CB8">
        <w:rPr>
          <w:rFonts w:ascii="標楷體" w:eastAsia="標楷體" w:hAnsi="標楷體" w:hint="eastAsia"/>
          <w:szCs w:val="24"/>
        </w:rPr>
        <w:t>或6組</w:t>
      </w:r>
      <w:r w:rsidR="00902F27" w:rsidRPr="00101CB8">
        <w:rPr>
          <w:rFonts w:ascii="標楷體" w:eastAsia="標楷體" w:hAnsi="標楷體"/>
          <w:szCs w:val="24"/>
        </w:rPr>
        <w:t>時，獎額得從缺或酌減</w:t>
      </w:r>
      <w:r w:rsidR="00902F27" w:rsidRPr="00101CB8">
        <w:rPr>
          <w:rFonts w:ascii="標楷體" w:eastAsia="標楷體" w:hAnsi="標楷體" w:hint="eastAsia"/>
          <w:szCs w:val="24"/>
        </w:rPr>
        <w:t>，但仍擇優代表本校參加臺北市賽</w:t>
      </w:r>
      <w:r w:rsidR="00902F27" w:rsidRPr="00101CB8">
        <w:rPr>
          <w:rFonts w:ascii="標楷體" w:eastAsia="標楷體" w:hAnsi="標楷體"/>
          <w:szCs w:val="24"/>
        </w:rPr>
        <w:t>。</w:t>
      </w:r>
    </w:p>
    <w:p w:rsidR="00902F27" w:rsidRPr="00101CB8" w:rsidRDefault="00D2642E" w:rsidP="00B224C5">
      <w:pPr>
        <w:pStyle w:val="a3"/>
        <w:numPr>
          <w:ilvl w:val="0"/>
          <w:numId w:val="1"/>
        </w:numPr>
        <w:spacing w:line="290" w:lineRule="exact"/>
        <w:ind w:leftChars="0"/>
        <w:rPr>
          <w:rFonts w:ascii="標楷體" w:eastAsia="標楷體" w:hAnsi="標楷體"/>
          <w:b/>
          <w:szCs w:val="24"/>
        </w:rPr>
      </w:pPr>
      <w:r w:rsidRPr="00101CB8">
        <w:rPr>
          <w:rFonts w:ascii="標楷體" w:eastAsia="標楷體" w:hAnsi="標楷體" w:hint="eastAsia"/>
          <w:b/>
          <w:szCs w:val="24"/>
        </w:rPr>
        <w:t>本計畫陳 鈞長核可後實施，修正時亦同。</w:t>
      </w:r>
    </w:p>
    <w:p w:rsidR="00D06177" w:rsidRPr="00101CB8" w:rsidRDefault="00D06177" w:rsidP="00D06177">
      <w:pPr>
        <w:spacing w:line="360" w:lineRule="auto"/>
        <w:rPr>
          <w:rFonts w:ascii="標楷體" w:eastAsia="標楷體" w:hAnsi="標楷體"/>
          <w:b/>
          <w:szCs w:val="24"/>
        </w:rPr>
      </w:pPr>
    </w:p>
    <w:p w:rsidR="00A952B1" w:rsidRPr="00101CB8" w:rsidRDefault="00A952B1" w:rsidP="00FB34D7">
      <w:pPr>
        <w:widowControl/>
        <w:jc w:val="both"/>
        <w:rPr>
          <w:rFonts w:ascii="標楷體" w:eastAsia="標楷體" w:hAnsi="標楷體"/>
          <w:szCs w:val="24"/>
        </w:rPr>
      </w:pPr>
    </w:p>
    <w:sectPr w:rsidR="00A952B1" w:rsidRPr="00101CB8" w:rsidSect="00D06177">
      <w:footerReference w:type="default" r:id="rId12"/>
      <w:pgSz w:w="11906" w:h="16838"/>
      <w:pgMar w:top="907" w:right="991" w:bottom="907"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1B" w:rsidRDefault="0039341B" w:rsidP="007F3A4D">
      <w:r>
        <w:separator/>
      </w:r>
    </w:p>
  </w:endnote>
  <w:endnote w:type="continuationSeparator" w:id="0">
    <w:p w:rsidR="0039341B" w:rsidRDefault="0039341B" w:rsidP="007F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392"/>
      <w:docPartObj>
        <w:docPartGallery w:val="Page Numbers (Bottom of Page)"/>
        <w:docPartUnique/>
      </w:docPartObj>
    </w:sdtPr>
    <w:sdtEndPr/>
    <w:sdtContent>
      <w:p w:rsidR="00DA7784" w:rsidRDefault="000F492D">
        <w:pPr>
          <w:pStyle w:val="a7"/>
          <w:jc w:val="right"/>
        </w:pPr>
        <w:r>
          <w:fldChar w:fldCharType="begin"/>
        </w:r>
        <w:r>
          <w:instrText xml:space="preserve"> PAGE   \* MERGEFORMAT </w:instrText>
        </w:r>
        <w:r>
          <w:fldChar w:fldCharType="separate"/>
        </w:r>
        <w:r w:rsidR="004E72D1" w:rsidRPr="004E72D1">
          <w:rPr>
            <w:noProof/>
            <w:lang w:val="zh-TW"/>
          </w:rPr>
          <w:t>7</w:t>
        </w:r>
        <w:r>
          <w:rPr>
            <w:noProof/>
            <w:lang w:val="zh-TW"/>
          </w:rPr>
          <w:fldChar w:fldCharType="end"/>
        </w:r>
      </w:p>
    </w:sdtContent>
  </w:sdt>
  <w:p w:rsidR="00AD0EC1" w:rsidRDefault="00AD0E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1B" w:rsidRDefault="0039341B" w:rsidP="007F3A4D">
      <w:r>
        <w:separator/>
      </w:r>
    </w:p>
  </w:footnote>
  <w:footnote w:type="continuationSeparator" w:id="0">
    <w:p w:rsidR="0039341B" w:rsidRDefault="0039341B" w:rsidP="007F3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E2"/>
    <w:multiLevelType w:val="hybridMultilevel"/>
    <w:tmpl w:val="F0CA104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15:restartNumberingAfterBreak="0">
    <w:nsid w:val="03AC1E5A"/>
    <w:multiLevelType w:val="hybridMultilevel"/>
    <w:tmpl w:val="ED0A33D2"/>
    <w:lvl w:ilvl="0" w:tplc="6E46E38C">
      <w:start w:val="1"/>
      <w:numFmt w:val="ideographLegalTraditional"/>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E403F"/>
    <w:multiLevelType w:val="hybridMultilevel"/>
    <w:tmpl w:val="2B524B20"/>
    <w:lvl w:ilvl="0" w:tplc="5BB491E2">
      <w:start w:val="1"/>
      <w:numFmt w:val="decimal"/>
      <w:lvlText w:val="%1."/>
      <w:lvlJc w:val="left"/>
      <w:pPr>
        <w:ind w:left="2040" w:hanging="360"/>
      </w:pPr>
      <w:rPr>
        <w:rFonts w:hint="default"/>
        <w:color w:val="000000"/>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15:restartNumberingAfterBreak="0">
    <w:nsid w:val="0AD542B6"/>
    <w:multiLevelType w:val="hybridMultilevel"/>
    <w:tmpl w:val="CC1E1F2A"/>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70C25"/>
    <w:multiLevelType w:val="hybridMultilevel"/>
    <w:tmpl w:val="A3F8DDF2"/>
    <w:lvl w:ilvl="0" w:tplc="B29A66DC">
      <w:start w:val="1"/>
      <w:numFmt w:val="decimal"/>
      <w:suff w:val="space"/>
      <w:lvlText w:val="（%1）"/>
      <w:lvlJc w:val="left"/>
      <w:pPr>
        <w:ind w:left="240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 w15:restartNumberingAfterBreak="0">
    <w:nsid w:val="0E8422A0"/>
    <w:multiLevelType w:val="hybridMultilevel"/>
    <w:tmpl w:val="0F7C536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104960F1"/>
    <w:multiLevelType w:val="hybridMultilevel"/>
    <w:tmpl w:val="27762DBE"/>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653536"/>
    <w:multiLevelType w:val="hybridMultilevel"/>
    <w:tmpl w:val="41F6E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5523E8"/>
    <w:multiLevelType w:val="hybridMultilevel"/>
    <w:tmpl w:val="54FCDB68"/>
    <w:lvl w:ilvl="0" w:tplc="C2560028">
      <w:start w:val="1"/>
      <w:numFmt w:val="decimal"/>
      <w:suff w:val="space"/>
      <w:lvlText w:val="（%1）"/>
      <w:lvlJc w:val="left"/>
      <w:pPr>
        <w:ind w:left="240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9" w15:restartNumberingAfterBreak="0">
    <w:nsid w:val="1B182561"/>
    <w:multiLevelType w:val="hybridMultilevel"/>
    <w:tmpl w:val="46CA365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1B8D36BE"/>
    <w:multiLevelType w:val="hybridMultilevel"/>
    <w:tmpl w:val="01D46E0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1CB75400"/>
    <w:multiLevelType w:val="hybridMultilevel"/>
    <w:tmpl w:val="A70629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1DF33199"/>
    <w:multiLevelType w:val="hybridMultilevel"/>
    <w:tmpl w:val="E7B6D9A0"/>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3" w15:restartNumberingAfterBreak="0">
    <w:nsid w:val="20A81411"/>
    <w:multiLevelType w:val="hybridMultilevel"/>
    <w:tmpl w:val="F28ED270"/>
    <w:lvl w:ilvl="0" w:tplc="179E5E60">
      <w:start w:val="1"/>
      <w:numFmt w:val="decimal"/>
      <w:suff w:val="space"/>
      <w:lvlText w:val="%1."/>
      <w:lvlJc w:val="left"/>
      <w:pPr>
        <w:ind w:left="288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225B3E32"/>
    <w:multiLevelType w:val="hybridMultilevel"/>
    <w:tmpl w:val="A71A0436"/>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249C374A"/>
    <w:multiLevelType w:val="hybridMultilevel"/>
    <w:tmpl w:val="C0700796"/>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6" w15:restartNumberingAfterBreak="0">
    <w:nsid w:val="24A75178"/>
    <w:multiLevelType w:val="hybridMultilevel"/>
    <w:tmpl w:val="5B7E6040"/>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7" w15:restartNumberingAfterBreak="0">
    <w:nsid w:val="24F925B5"/>
    <w:multiLevelType w:val="hybridMultilevel"/>
    <w:tmpl w:val="90023950"/>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8" w15:restartNumberingAfterBreak="0">
    <w:nsid w:val="25317925"/>
    <w:multiLevelType w:val="hybridMultilevel"/>
    <w:tmpl w:val="C4A815B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28A4509B"/>
    <w:multiLevelType w:val="hybridMultilevel"/>
    <w:tmpl w:val="5AAE5446"/>
    <w:lvl w:ilvl="0" w:tplc="E23CBD22">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2A3D188D"/>
    <w:multiLevelType w:val="hybridMultilevel"/>
    <w:tmpl w:val="E8C2E118"/>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2FEA5863"/>
    <w:multiLevelType w:val="hybridMultilevel"/>
    <w:tmpl w:val="20F018CA"/>
    <w:lvl w:ilvl="0" w:tplc="04090019">
      <w:start w:val="1"/>
      <w:numFmt w:val="ideographTradition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2" w15:restartNumberingAfterBreak="0">
    <w:nsid w:val="344333B0"/>
    <w:multiLevelType w:val="hybridMultilevel"/>
    <w:tmpl w:val="6B144682"/>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4BA031B"/>
    <w:multiLevelType w:val="hybridMultilevel"/>
    <w:tmpl w:val="EBF833D0"/>
    <w:lvl w:ilvl="0" w:tplc="0DF0F022">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15:restartNumberingAfterBreak="0">
    <w:nsid w:val="35D97560"/>
    <w:multiLevelType w:val="hybridMultilevel"/>
    <w:tmpl w:val="035AF0C4"/>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DC857D4"/>
    <w:multiLevelType w:val="hybridMultilevel"/>
    <w:tmpl w:val="CBE82ABA"/>
    <w:lvl w:ilvl="0" w:tplc="6AA6CFD6">
      <w:start w:val="1"/>
      <w:numFmt w:val="decimal"/>
      <w:suff w:val="space"/>
      <w:lvlText w:val="（%1）"/>
      <w:lvlJc w:val="left"/>
      <w:pPr>
        <w:ind w:left="240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6" w15:restartNumberingAfterBreak="0">
    <w:nsid w:val="3E590B98"/>
    <w:multiLevelType w:val="hybridMultilevel"/>
    <w:tmpl w:val="82E402A6"/>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57B334D"/>
    <w:multiLevelType w:val="hybridMultilevel"/>
    <w:tmpl w:val="35183C7C"/>
    <w:lvl w:ilvl="0" w:tplc="569292B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8A3539E"/>
    <w:multiLevelType w:val="hybridMultilevel"/>
    <w:tmpl w:val="56209D28"/>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9" w15:restartNumberingAfterBreak="0">
    <w:nsid w:val="494D4684"/>
    <w:multiLevelType w:val="hybridMultilevel"/>
    <w:tmpl w:val="D05CFD2A"/>
    <w:lvl w:ilvl="0" w:tplc="95161242">
      <w:start w:val="1"/>
      <w:numFmt w:val="decimal"/>
      <w:suff w:val="space"/>
      <w:lvlText w:val="（%1）"/>
      <w:lvlJc w:val="left"/>
      <w:pPr>
        <w:ind w:left="240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0" w15:restartNumberingAfterBreak="0">
    <w:nsid w:val="4CB9253E"/>
    <w:multiLevelType w:val="hybridMultilevel"/>
    <w:tmpl w:val="B234EB4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15:restartNumberingAfterBreak="0">
    <w:nsid w:val="4DD34AD6"/>
    <w:multiLevelType w:val="hybridMultilevel"/>
    <w:tmpl w:val="820C6E9E"/>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2" w15:restartNumberingAfterBreak="0">
    <w:nsid w:val="4FF1044C"/>
    <w:multiLevelType w:val="hybridMultilevel"/>
    <w:tmpl w:val="F012959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01460A5"/>
    <w:multiLevelType w:val="hybridMultilevel"/>
    <w:tmpl w:val="4C1C4252"/>
    <w:lvl w:ilvl="0" w:tplc="BB343FA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1474D18"/>
    <w:multiLevelType w:val="hybridMultilevel"/>
    <w:tmpl w:val="934E7EA0"/>
    <w:lvl w:ilvl="0" w:tplc="569292B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6EF652D"/>
    <w:multiLevelType w:val="hybridMultilevel"/>
    <w:tmpl w:val="57141652"/>
    <w:lvl w:ilvl="0" w:tplc="E174B23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8C71A60"/>
    <w:multiLevelType w:val="hybridMultilevel"/>
    <w:tmpl w:val="1A72E844"/>
    <w:lvl w:ilvl="0" w:tplc="374CE5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8E644FA"/>
    <w:multiLevelType w:val="hybridMultilevel"/>
    <w:tmpl w:val="D6FADDCA"/>
    <w:lvl w:ilvl="0" w:tplc="374CE5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95C6A0B"/>
    <w:multiLevelType w:val="hybridMultilevel"/>
    <w:tmpl w:val="0DFA8504"/>
    <w:lvl w:ilvl="0" w:tplc="1C3686E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FB6820"/>
    <w:multiLevelType w:val="hybridMultilevel"/>
    <w:tmpl w:val="B1082726"/>
    <w:lvl w:ilvl="0" w:tplc="374CE5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EB765E0"/>
    <w:multiLevelType w:val="hybridMultilevel"/>
    <w:tmpl w:val="0114A796"/>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1" w15:restartNumberingAfterBreak="0">
    <w:nsid w:val="6330752A"/>
    <w:multiLevelType w:val="hybridMultilevel"/>
    <w:tmpl w:val="C86C7DA8"/>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63DD5E1A"/>
    <w:multiLevelType w:val="hybridMultilevel"/>
    <w:tmpl w:val="4162B416"/>
    <w:lvl w:ilvl="0" w:tplc="B476A6E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67336FBD"/>
    <w:multiLevelType w:val="hybridMultilevel"/>
    <w:tmpl w:val="96AA8CF2"/>
    <w:lvl w:ilvl="0" w:tplc="BB7E6566">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4" w15:restartNumberingAfterBreak="0">
    <w:nsid w:val="6A520F38"/>
    <w:multiLevelType w:val="hybridMultilevel"/>
    <w:tmpl w:val="C7605EEE"/>
    <w:lvl w:ilvl="0" w:tplc="23E21EEC">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5" w15:restartNumberingAfterBreak="0">
    <w:nsid w:val="6A9C3286"/>
    <w:multiLevelType w:val="hybridMultilevel"/>
    <w:tmpl w:val="D8CA769C"/>
    <w:lvl w:ilvl="0" w:tplc="1C02028E">
      <w:start w:val="1"/>
      <w:numFmt w:val="decimal"/>
      <w:lvlText w:val="（%1）"/>
      <w:lvlJc w:val="left"/>
      <w:pPr>
        <w:ind w:left="2640" w:hanging="480"/>
      </w:pPr>
      <w:rPr>
        <w:rFonts w:ascii="標楷體" w:hAnsi="標楷體" w:hint="default"/>
        <w:color w:val="000000"/>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6" w15:restartNumberingAfterBreak="0">
    <w:nsid w:val="6ED648CD"/>
    <w:multiLevelType w:val="hybridMultilevel"/>
    <w:tmpl w:val="3C5E411E"/>
    <w:lvl w:ilvl="0" w:tplc="12B63C0E">
      <w:start w:val="1"/>
      <w:numFmt w:val="decimal"/>
      <w:suff w:val="space"/>
      <w:lvlText w:val="（%1）"/>
      <w:lvlJc w:val="left"/>
      <w:pPr>
        <w:ind w:left="240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7" w15:restartNumberingAfterBreak="0">
    <w:nsid w:val="709148A5"/>
    <w:multiLevelType w:val="hybridMultilevel"/>
    <w:tmpl w:val="58BA4D68"/>
    <w:lvl w:ilvl="0" w:tplc="BF860CA2">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1B73797"/>
    <w:multiLevelType w:val="hybridMultilevel"/>
    <w:tmpl w:val="E53836E6"/>
    <w:lvl w:ilvl="0" w:tplc="3252F0AE">
      <w:start w:val="1"/>
      <w:numFmt w:val="taiwaneseCountingThousand"/>
      <w:lvlText w:val="（%1）"/>
      <w:lvlJc w:val="left"/>
      <w:pPr>
        <w:ind w:left="1680" w:hanging="720"/>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76934246"/>
    <w:multiLevelType w:val="hybridMultilevel"/>
    <w:tmpl w:val="46CA365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0" w15:restartNumberingAfterBreak="0">
    <w:nsid w:val="76EB5C68"/>
    <w:multiLevelType w:val="hybridMultilevel"/>
    <w:tmpl w:val="8DF43CEE"/>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7742011F"/>
    <w:multiLevelType w:val="hybridMultilevel"/>
    <w:tmpl w:val="778802B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2" w15:restartNumberingAfterBreak="0">
    <w:nsid w:val="79335ABC"/>
    <w:multiLevelType w:val="hybridMultilevel"/>
    <w:tmpl w:val="4D12F940"/>
    <w:lvl w:ilvl="0" w:tplc="569292B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7B3329C3"/>
    <w:multiLevelType w:val="hybridMultilevel"/>
    <w:tmpl w:val="924A8CC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4" w15:restartNumberingAfterBreak="0">
    <w:nsid w:val="7C1C19C9"/>
    <w:multiLevelType w:val="hybridMultilevel"/>
    <w:tmpl w:val="828A8050"/>
    <w:lvl w:ilvl="0" w:tplc="3252F0AE">
      <w:start w:val="1"/>
      <w:numFmt w:val="taiwaneseCountingThousand"/>
      <w:lvlText w:val="（%1）"/>
      <w:lvlJc w:val="left"/>
      <w:pPr>
        <w:ind w:left="1680" w:hanging="72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7E240551"/>
    <w:multiLevelType w:val="hybridMultilevel"/>
    <w:tmpl w:val="74AAFFF4"/>
    <w:lvl w:ilvl="0" w:tplc="3252F0AE">
      <w:start w:val="1"/>
      <w:numFmt w:val="taiwaneseCountingThousand"/>
      <w:lvlText w:val="（%1）"/>
      <w:lvlJc w:val="left"/>
      <w:pPr>
        <w:ind w:left="1680" w:hanging="720"/>
      </w:pPr>
      <w:rPr>
        <w:rFonts w:hint="default"/>
      </w:rPr>
    </w:lvl>
    <w:lvl w:ilvl="1" w:tplc="0409000F">
      <w:start w:val="1"/>
      <w:numFmt w:val="decimal"/>
      <w:lvlText w:val="%2."/>
      <w:lvlJc w:val="left"/>
      <w:pPr>
        <w:ind w:left="1920" w:hanging="480"/>
      </w:pPr>
    </w:lvl>
    <w:lvl w:ilvl="2" w:tplc="BC22D31A">
      <w:start w:val="1"/>
      <w:numFmt w:val="decimal"/>
      <w:suff w:val="space"/>
      <w:lvlText w:val="%3."/>
      <w:lvlJc w:val="left"/>
      <w:pPr>
        <w:ind w:left="2400" w:hanging="480"/>
      </w:pPr>
      <w:rPr>
        <w:rFonts w:hint="eastAsia"/>
      </w:rPr>
    </w:lvl>
    <w:lvl w:ilvl="3" w:tplc="4B7C569E">
      <w:start w:val="1"/>
      <w:numFmt w:val="decimal"/>
      <w:suff w:val="space"/>
      <w:lvlText w:val="（%4）"/>
      <w:lvlJc w:val="left"/>
      <w:pPr>
        <w:ind w:left="3120" w:hanging="720"/>
      </w:pPr>
      <w:rPr>
        <w:rFonts w:hint="default"/>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34"/>
  </w:num>
  <w:num w:numId="3">
    <w:abstractNumId w:val="52"/>
  </w:num>
  <w:num w:numId="4">
    <w:abstractNumId w:val="27"/>
  </w:num>
  <w:num w:numId="5">
    <w:abstractNumId w:val="42"/>
  </w:num>
  <w:num w:numId="6">
    <w:abstractNumId w:val="55"/>
  </w:num>
  <w:num w:numId="7">
    <w:abstractNumId w:val="23"/>
  </w:num>
  <w:num w:numId="8">
    <w:abstractNumId w:val="44"/>
  </w:num>
  <w:num w:numId="9">
    <w:abstractNumId w:val="3"/>
  </w:num>
  <w:num w:numId="10">
    <w:abstractNumId w:val="43"/>
  </w:num>
  <w:num w:numId="11">
    <w:abstractNumId w:val="46"/>
  </w:num>
  <w:num w:numId="12">
    <w:abstractNumId w:val="21"/>
  </w:num>
  <w:num w:numId="13">
    <w:abstractNumId w:val="35"/>
  </w:num>
  <w:num w:numId="14">
    <w:abstractNumId w:val="41"/>
  </w:num>
  <w:num w:numId="15">
    <w:abstractNumId w:val="54"/>
  </w:num>
  <w:num w:numId="16">
    <w:abstractNumId w:val="26"/>
  </w:num>
  <w:num w:numId="17">
    <w:abstractNumId w:val="33"/>
  </w:num>
  <w:num w:numId="18">
    <w:abstractNumId w:val="22"/>
  </w:num>
  <w:num w:numId="19">
    <w:abstractNumId w:val="19"/>
  </w:num>
  <w:num w:numId="20">
    <w:abstractNumId w:val="8"/>
  </w:num>
  <w:num w:numId="21">
    <w:abstractNumId w:val="25"/>
  </w:num>
  <w:num w:numId="22">
    <w:abstractNumId w:val="4"/>
  </w:num>
  <w:num w:numId="23">
    <w:abstractNumId w:val="29"/>
  </w:num>
  <w:num w:numId="24">
    <w:abstractNumId w:val="6"/>
  </w:num>
  <w:num w:numId="25">
    <w:abstractNumId w:val="24"/>
  </w:num>
  <w:num w:numId="26">
    <w:abstractNumId w:val="38"/>
  </w:num>
  <w:num w:numId="27">
    <w:abstractNumId w:val="20"/>
  </w:num>
  <w:num w:numId="28">
    <w:abstractNumId w:val="48"/>
  </w:num>
  <w:num w:numId="29">
    <w:abstractNumId w:val="47"/>
  </w:num>
  <w:num w:numId="30">
    <w:abstractNumId w:val="50"/>
  </w:num>
  <w:num w:numId="31">
    <w:abstractNumId w:val="2"/>
  </w:num>
  <w:num w:numId="32">
    <w:abstractNumId w:val="13"/>
  </w:num>
  <w:num w:numId="33">
    <w:abstractNumId w:val="53"/>
  </w:num>
  <w:num w:numId="34">
    <w:abstractNumId w:val="5"/>
  </w:num>
  <w:num w:numId="35">
    <w:abstractNumId w:val="32"/>
  </w:num>
  <w:num w:numId="36">
    <w:abstractNumId w:val="51"/>
  </w:num>
  <w:num w:numId="37">
    <w:abstractNumId w:val="11"/>
  </w:num>
  <w:num w:numId="38">
    <w:abstractNumId w:val="7"/>
  </w:num>
  <w:num w:numId="39">
    <w:abstractNumId w:val="49"/>
  </w:num>
  <w:num w:numId="40">
    <w:abstractNumId w:val="9"/>
  </w:num>
  <w:num w:numId="41">
    <w:abstractNumId w:val="18"/>
  </w:num>
  <w:num w:numId="42">
    <w:abstractNumId w:val="0"/>
  </w:num>
  <w:num w:numId="43">
    <w:abstractNumId w:val="31"/>
  </w:num>
  <w:num w:numId="44">
    <w:abstractNumId w:val="28"/>
  </w:num>
  <w:num w:numId="45">
    <w:abstractNumId w:val="10"/>
  </w:num>
  <w:num w:numId="46">
    <w:abstractNumId w:val="15"/>
  </w:num>
  <w:num w:numId="47">
    <w:abstractNumId w:val="45"/>
  </w:num>
  <w:num w:numId="48">
    <w:abstractNumId w:val="40"/>
  </w:num>
  <w:num w:numId="49">
    <w:abstractNumId w:val="30"/>
  </w:num>
  <w:num w:numId="50">
    <w:abstractNumId w:val="17"/>
  </w:num>
  <w:num w:numId="51">
    <w:abstractNumId w:val="16"/>
  </w:num>
  <w:num w:numId="52">
    <w:abstractNumId w:val="12"/>
  </w:num>
  <w:num w:numId="53">
    <w:abstractNumId w:val="14"/>
  </w:num>
  <w:num w:numId="54">
    <w:abstractNumId w:val="36"/>
  </w:num>
  <w:num w:numId="55">
    <w:abstractNumId w:val="39"/>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FB"/>
    <w:rsid w:val="000245FB"/>
    <w:rsid w:val="000250BC"/>
    <w:rsid w:val="00032411"/>
    <w:rsid w:val="00032D6A"/>
    <w:rsid w:val="000365C9"/>
    <w:rsid w:val="00036EE6"/>
    <w:rsid w:val="00046DA2"/>
    <w:rsid w:val="0005669C"/>
    <w:rsid w:val="0006482D"/>
    <w:rsid w:val="00074EBF"/>
    <w:rsid w:val="000813EA"/>
    <w:rsid w:val="0008208E"/>
    <w:rsid w:val="000A398F"/>
    <w:rsid w:val="000A66FC"/>
    <w:rsid w:val="000B4920"/>
    <w:rsid w:val="000C7065"/>
    <w:rsid w:val="000D7D18"/>
    <w:rsid w:val="000F492D"/>
    <w:rsid w:val="000F6E0D"/>
    <w:rsid w:val="00101CB8"/>
    <w:rsid w:val="00102495"/>
    <w:rsid w:val="00111246"/>
    <w:rsid w:val="00117A4E"/>
    <w:rsid w:val="00121852"/>
    <w:rsid w:val="00176606"/>
    <w:rsid w:val="00187D1D"/>
    <w:rsid w:val="00190EEC"/>
    <w:rsid w:val="001A025A"/>
    <w:rsid w:val="001C118C"/>
    <w:rsid w:val="001C7FD7"/>
    <w:rsid w:val="001D1029"/>
    <w:rsid w:val="00213BFD"/>
    <w:rsid w:val="00220EC7"/>
    <w:rsid w:val="002212CF"/>
    <w:rsid w:val="00250FE7"/>
    <w:rsid w:val="00257C62"/>
    <w:rsid w:val="00265D28"/>
    <w:rsid w:val="00271DBC"/>
    <w:rsid w:val="00283D89"/>
    <w:rsid w:val="002861C3"/>
    <w:rsid w:val="00286E94"/>
    <w:rsid w:val="002C6E73"/>
    <w:rsid w:val="002F7FBF"/>
    <w:rsid w:val="003240D9"/>
    <w:rsid w:val="00326791"/>
    <w:rsid w:val="003340DC"/>
    <w:rsid w:val="00340FF9"/>
    <w:rsid w:val="0035246C"/>
    <w:rsid w:val="00361991"/>
    <w:rsid w:val="00362876"/>
    <w:rsid w:val="00365995"/>
    <w:rsid w:val="00390B0D"/>
    <w:rsid w:val="00390FDE"/>
    <w:rsid w:val="0039341B"/>
    <w:rsid w:val="00393FB2"/>
    <w:rsid w:val="003A05B8"/>
    <w:rsid w:val="003A0859"/>
    <w:rsid w:val="003A2337"/>
    <w:rsid w:val="003A55DF"/>
    <w:rsid w:val="003B24FC"/>
    <w:rsid w:val="003B29F8"/>
    <w:rsid w:val="003B4506"/>
    <w:rsid w:val="003F235C"/>
    <w:rsid w:val="003F4639"/>
    <w:rsid w:val="004039DD"/>
    <w:rsid w:val="00407C42"/>
    <w:rsid w:val="00441008"/>
    <w:rsid w:val="00464403"/>
    <w:rsid w:val="00471592"/>
    <w:rsid w:val="004916C5"/>
    <w:rsid w:val="004A5B17"/>
    <w:rsid w:val="004A667C"/>
    <w:rsid w:val="004B2871"/>
    <w:rsid w:val="004B4731"/>
    <w:rsid w:val="004C05F3"/>
    <w:rsid w:val="004E17C0"/>
    <w:rsid w:val="004E3499"/>
    <w:rsid w:val="004E72D1"/>
    <w:rsid w:val="00500FD1"/>
    <w:rsid w:val="0055040C"/>
    <w:rsid w:val="005528CB"/>
    <w:rsid w:val="005575C4"/>
    <w:rsid w:val="00562932"/>
    <w:rsid w:val="0056314E"/>
    <w:rsid w:val="005911FA"/>
    <w:rsid w:val="005912AC"/>
    <w:rsid w:val="005962F1"/>
    <w:rsid w:val="005C02AE"/>
    <w:rsid w:val="005E7C49"/>
    <w:rsid w:val="00631312"/>
    <w:rsid w:val="006341D9"/>
    <w:rsid w:val="0065601B"/>
    <w:rsid w:val="00690993"/>
    <w:rsid w:val="006A6AC6"/>
    <w:rsid w:val="006D36A4"/>
    <w:rsid w:val="00707BA3"/>
    <w:rsid w:val="007212AE"/>
    <w:rsid w:val="00754046"/>
    <w:rsid w:val="0077372A"/>
    <w:rsid w:val="007838BF"/>
    <w:rsid w:val="007B6CD5"/>
    <w:rsid w:val="007C3531"/>
    <w:rsid w:val="007E149F"/>
    <w:rsid w:val="007E45A9"/>
    <w:rsid w:val="007F3A4D"/>
    <w:rsid w:val="00823E17"/>
    <w:rsid w:val="00842748"/>
    <w:rsid w:val="00853ADF"/>
    <w:rsid w:val="00870556"/>
    <w:rsid w:val="0087307A"/>
    <w:rsid w:val="008B0BB7"/>
    <w:rsid w:val="008B3899"/>
    <w:rsid w:val="008B3F8C"/>
    <w:rsid w:val="008B5454"/>
    <w:rsid w:val="00902F27"/>
    <w:rsid w:val="00924094"/>
    <w:rsid w:val="00933B8B"/>
    <w:rsid w:val="00960CDD"/>
    <w:rsid w:val="00960EC5"/>
    <w:rsid w:val="00975659"/>
    <w:rsid w:val="009905BC"/>
    <w:rsid w:val="0099317A"/>
    <w:rsid w:val="009947DC"/>
    <w:rsid w:val="009A4150"/>
    <w:rsid w:val="009B1294"/>
    <w:rsid w:val="009E447A"/>
    <w:rsid w:val="009E50DA"/>
    <w:rsid w:val="00A1165F"/>
    <w:rsid w:val="00A131BA"/>
    <w:rsid w:val="00A2020E"/>
    <w:rsid w:val="00A2073A"/>
    <w:rsid w:val="00A372FE"/>
    <w:rsid w:val="00A4652C"/>
    <w:rsid w:val="00A579BC"/>
    <w:rsid w:val="00A63C8D"/>
    <w:rsid w:val="00A952B1"/>
    <w:rsid w:val="00A96BC0"/>
    <w:rsid w:val="00A9731C"/>
    <w:rsid w:val="00AD0EC1"/>
    <w:rsid w:val="00B00CA5"/>
    <w:rsid w:val="00B224C5"/>
    <w:rsid w:val="00B27E23"/>
    <w:rsid w:val="00B354E1"/>
    <w:rsid w:val="00B55217"/>
    <w:rsid w:val="00B64EA2"/>
    <w:rsid w:val="00B73943"/>
    <w:rsid w:val="00B74421"/>
    <w:rsid w:val="00BA4454"/>
    <w:rsid w:val="00BA7711"/>
    <w:rsid w:val="00BD3F3B"/>
    <w:rsid w:val="00BF793F"/>
    <w:rsid w:val="00C14BDC"/>
    <w:rsid w:val="00C150AC"/>
    <w:rsid w:val="00C2366E"/>
    <w:rsid w:val="00C365EC"/>
    <w:rsid w:val="00C46F36"/>
    <w:rsid w:val="00C76D6F"/>
    <w:rsid w:val="00C76F7C"/>
    <w:rsid w:val="00CA1268"/>
    <w:rsid w:val="00CA24C4"/>
    <w:rsid w:val="00CA657C"/>
    <w:rsid w:val="00CA6E8E"/>
    <w:rsid w:val="00CB4BD6"/>
    <w:rsid w:val="00CD3A22"/>
    <w:rsid w:val="00CD5F34"/>
    <w:rsid w:val="00CE0D5C"/>
    <w:rsid w:val="00CE11F5"/>
    <w:rsid w:val="00D06177"/>
    <w:rsid w:val="00D22053"/>
    <w:rsid w:val="00D24C35"/>
    <w:rsid w:val="00D2642E"/>
    <w:rsid w:val="00D26865"/>
    <w:rsid w:val="00D9037D"/>
    <w:rsid w:val="00DA5EC1"/>
    <w:rsid w:val="00DA7784"/>
    <w:rsid w:val="00DB3EA7"/>
    <w:rsid w:val="00DD5DFD"/>
    <w:rsid w:val="00DD6753"/>
    <w:rsid w:val="00DD7A6E"/>
    <w:rsid w:val="00DE4B15"/>
    <w:rsid w:val="00E178B6"/>
    <w:rsid w:val="00E3363F"/>
    <w:rsid w:val="00E370CA"/>
    <w:rsid w:val="00E42DAC"/>
    <w:rsid w:val="00E820C3"/>
    <w:rsid w:val="00E847D1"/>
    <w:rsid w:val="00E97CCC"/>
    <w:rsid w:val="00EC6C75"/>
    <w:rsid w:val="00EF65D1"/>
    <w:rsid w:val="00F304FE"/>
    <w:rsid w:val="00F400C0"/>
    <w:rsid w:val="00F4161D"/>
    <w:rsid w:val="00FA2E96"/>
    <w:rsid w:val="00FB0917"/>
    <w:rsid w:val="00FB0AEE"/>
    <w:rsid w:val="00FB34D7"/>
    <w:rsid w:val="00FF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FA1733C-215A-4EFA-8BED-FD809516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D5C"/>
    <w:pPr>
      <w:ind w:leftChars="200" w:left="480"/>
    </w:pPr>
  </w:style>
  <w:style w:type="character" w:styleId="a4">
    <w:name w:val="Hyperlink"/>
    <w:basedOn w:val="a0"/>
    <w:rsid w:val="00102495"/>
    <w:rPr>
      <w:color w:val="0000FF"/>
      <w:u w:val="single"/>
    </w:rPr>
  </w:style>
  <w:style w:type="paragraph" w:styleId="a5">
    <w:name w:val="header"/>
    <w:basedOn w:val="a"/>
    <w:link w:val="a6"/>
    <w:uiPriority w:val="99"/>
    <w:unhideWhenUsed/>
    <w:rsid w:val="007F3A4D"/>
    <w:pPr>
      <w:tabs>
        <w:tab w:val="center" w:pos="4153"/>
        <w:tab w:val="right" w:pos="8306"/>
      </w:tabs>
      <w:snapToGrid w:val="0"/>
    </w:pPr>
    <w:rPr>
      <w:sz w:val="20"/>
      <w:szCs w:val="20"/>
    </w:rPr>
  </w:style>
  <w:style w:type="character" w:customStyle="1" w:styleId="a6">
    <w:name w:val="頁首 字元"/>
    <w:basedOn w:val="a0"/>
    <w:link w:val="a5"/>
    <w:uiPriority w:val="99"/>
    <w:rsid w:val="007F3A4D"/>
    <w:rPr>
      <w:sz w:val="20"/>
      <w:szCs w:val="20"/>
    </w:rPr>
  </w:style>
  <w:style w:type="paragraph" w:styleId="a7">
    <w:name w:val="footer"/>
    <w:basedOn w:val="a"/>
    <w:link w:val="a8"/>
    <w:uiPriority w:val="99"/>
    <w:unhideWhenUsed/>
    <w:rsid w:val="007F3A4D"/>
    <w:pPr>
      <w:tabs>
        <w:tab w:val="center" w:pos="4153"/>
        <w:tab w:val="right" w:pos="8306"/>
      </w:tabs>
      <w:snapToGrid w:val="0"/>
    </w:pPr>
    <w:rPr>
      <w:sz w:val="20"/>
      <w:szCs w:val="20"/>
    </w:rPr>
  </w:style>
  <w:style w:type="character" w:customStyle="1" w:styleId="a8">
    <w:name w:val="頁尾 字元"/>
    <w:basedOn w:val="a0"/>
    <w:link w:val="a7"/>
    <w:uiPriority w:val="99"/>
    <w:rsid w:val="007F3A4D"/>
    <w:rPr>
      <w:sz w:val="20"/>
      <w:szCs w:val="20"/>
    </w:rPr>
  </w:style>
  <w:style w:type="table" w:styleId="a9">
    <w:name w:val="Table Grid"/>
    <w:basedOn w:val="a1"/>
    <w:uiPriority w:val="59"/>
    <w:rsid w:val="001D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0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2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files/bulletin/M0001/tshiutshe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kka.dict.edu.tw/" TargetMode="External"/><Relationship Id="rId5" Type="http://schemas.openxmlformats.org/officeDocument/2006/relationships/webSettings" Target="webSettings.xml"/><Relationship Id="rId10" Type="http://schemas.openxmlformats.org/officeDocument/2006/relationships/hyperlink" Target="http://www.edu.tw/FileUpload/3653-15592/Documents/hakka_pinyin3.pdf" TargetMode="External"/><Relationship Id="rId4" Type="http://schemas.openxmlformats.org/officeDocument/2006/relationships/settings" Target="settings.xml"/><Relationship Id="rId9" Type="http://schemas.openxmlformats.org/officeDocument/2006/relationships/hyperlink" Target="http://twblg.dict.edu.tw/tw/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CC2F-919A-479A-9F4F-8D37426C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Windows 使用者</cp:lastModifiedBy>
  <cp:revision>39</cp:revision>
  <cp:lastPrinted>2019-01-10T00:32:00Z</cp:lastPrinted>
  <dcterms:created xsi:type="dcterms:W3CDTF">2019-01-10T00:35:00Z</dcterms:created>
  <dcterms:modified xsi:type="dcterms:W3CDTF">2021-01-13T07:35:00Z</dcterms:modified>
</cp:coreProperties>
</file>