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b/>
          <w:bCs/>
          <w:sz w:val="28"/>
        </w:rPr>
      </w:pPr>
      <w:r w:rsidRPr="00B0258D">
        <w:rPr>
          <w:rFonts w:ascii="書法中楷（注音一）" w:eastAsia="書法中楷（注音一）" w:hAnsi="標楷體" w:hint="eastAsia"/>
          <w:b/>
          <w:bCs/>
          <w:sz w:val="28"/>
        </w:rPr>
        <w:t>國語二</w:t>
      </w:r>
      <w:r w:rsidR="00125422">
        <w:rPr>
          <w:rFonts w:ascii="書法中楷（注音一）" w:eastAsia="書法中楷（注音一）" w:hAnsi="標楷體" w:hint="eastAsia"/>
          <w:b/>
          <w:bCs/>
          <w:sz w:val="28"/>
        </w:rPr>
        <w:t>下</w:t>
      </w:r>
      <w:r w:rsidRPr="00B0258D">
        <w:rPr>
          <w:rFonts w:ascii="書法中楷（注音一）" w:eastAsia="書法中楷（注音一）" w:hAnsi="標楷體" w:hint="eastAsia"/>
          <w:b/>
          <w:bCs/>
          <w:sz w:val="28"/>
        </w:rPr>
        <w:t>生字延伸成語</w:t>
      </w:r>
    </w:p>
    <w:p w:rsidR="0049555C" w:rsidRPr="00B0258D" w:rsidRDefault="00FE2C67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>
        <w:rPr>
          <w:rFonts w:ascii="書法中楷（注音一）" w:eastAsia="書法中楷（注音一）" w:hAnsi="標楷體" w:hint="eastAsia"/>
          <w:sz w:val="28"/>
        </w:rPr>
        <w:t>八</w:t>
      </w:r>
      <w:r w:rsidR="0049555C" w:rsidRPr="00B0258D">
        <w:rPr>
          <w:rFonts w:ascii="書法中楷（注音一）" w:eastAsia="書法中楷（注音一）" w:hAnsi="標楷體" w:hint="eastAsia"/>
          <w:sz w:val="28"/>
        </w:rPr>
        <w:t>、</w:t>
      </w:r>
      <w:r w:rsidR="0007058A" w:rsidRPr="0007058A">
        <w:rPr>
          <w:rFonts w:ascii="書法中楷（破音二）" w:eastAsia="書法中楷（破音二）" w:hAnsi="標楷體" w:hint="eastAsia"/>
          <w:sz w:val="28"/>
        </w:rPr>
        <w:t>不</w:t>
      </w:r>
      <w:r w:rsidR="0007058A" w:rsidRPr="0007058A">
        <w:rPr>
          <w:rFonts w:ascii="書法中楷（注音一）" w:eastAsia="書法中楷（注音一）" w:hAnsi="標楷體" w:hint="eastAsia"/>
          <w:sz w:val="28"/>
        </w:rPr>
        <w:t>說話的萬事通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 w:rsidR="00D13C33" w:rsidRPr="006F6B47">
        <w:rPr>
          <w:rFonts w:ascii="書法中楷（注音一）" w:eastAsia="書法中楷（注音一）" w:hAnsi="標楷體" w:hint="eastAsia"/>
          <w:sz w:val="28"/>
          <w:szCs w:val="27"/>
        </w:rPr>
        <w:t>通</w:t>
      </w:r>
    </w:p>
    <w:p w:rsidR="0049555C" w:rsidRPr="00B0258D" w:rsidRDefault="006F6B47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  <w:szCs w:val="27"/>
        </w:rPr>
      </w:pPr>
      <w:r w:rsidRPr="006F6B47">
        <w:rPr>
          <w:rFonts w:ascii="書法中楷（注音一）" w:eastAsia="書法中楷（注音一）" w:hAnsi="標楷體" w:hint="eastAsia"/>
          <w:sz w:val="28"/>
          <w:szCs w:val="27"/>
        </w:rPr>
        <w:t>神通廣大：形容人的本領、手段高明巧妙。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  <w:szCs w:val="27"/>
        </w:rPr>
      </w:pPr>
      <w:r w:rsidRPr="00B0258D">
        <w:rPr>
          <w:rFonts w:ascii="書法中楷（注音一）" w:eastAsia="書法中楷（注音一）" w:hAnsi="標楷體" w:hint="eastAsia"/>
          <w:sz w:val="28"/>
          <w:szCs w:val="27"/>
        </w:rPr>
        <w:t>例：</w:t>
      </w:r>
      <w:r w:rsidR="00D13C33" w:rsidRPr="00D13C33">
        <w:rPr>
          <w:rFonts w:ascii="書法中楷（注音一）" w:eastAsia="書法中楷（注音一）" w:hAnsi="標楷體" w:hint="eastAsia"/>
          <w:sz w:val="28"/>
          <w:szCs w:val="27"/>
        </w:rPr>
        <w:t>他真是神通廣大，別人辦不到的事，他總有辦法完成。</w:t>
      </w:r>
    </w:p>
    <w:p w:rsidR="0049555C" w:rsidRPr="00B0258D" w:rsidRDefault="0049555C">
      <w:pPr>
        <w:snapToGrid w:val="0"/>
        <w:spacing w:line="84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 w:rsidR="00D13C33" w:rsidRPr="00D13C33">
        <w:rPr>
          <w:rFonts w:ascii="書法中楷（注音一）" w:eastAsia="書法中楷（注音一）" w:hAnsi="標楷體" w:hint="eastAsia"/>
          <w:sz w:val="28"/>
          <w:szCs w:val="27"/>
        </w:rPr>
        <w:t>妙</w:t>
      </w:r>
    </w:p>
    <w:p w:rsidR="0049555C" w:rsidRPr="00B0258D" w:rsidRDefault="00D13C33" w:rsidP="00C2424E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  <w:szCs w:val="27"/>
        </w:rPr>
      </w:pPr>
      <w:r w:rsidRPr="00D13C33">
        <w:rPr>
          <w:rFonts w:ascii="書法中楷（注音一）" w:eastAsia="書法中楷（注音一）" w:hAnsi="標楷體" w:hint="eastAsia"/>
          <w:sz w:val="28"/>
          <w:szCs w:val="27"/>
        </w:rPr>
        <w:t>生花妙筆：比喻文筆美妙，寫作能力極佳。</w:t>
      </w:r>
    </w:p>
    <w:p w:rsidR="0049555C" w:rsidRPr="00B0258D" w:rsidRDefault="0049555C" w:rsidP="00C2424E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  <w:szCs w:val="27"/>
        </w:rPr>
        <w:t>例：</w:t>
      </w:r>
      <w:r w:rsidR="00D13C33" w:rsidRPr="00D13C33">
        <w:rPr>
          <w:rFonts w:ascii="書法中楷（注音一）" w:eastAsia="書法中楷（注音一）" w:hAnsi="標楷體" w:hint="eastAsia"/>
          <w:sz w:val="28"/>
          <w:szCs w:val="27"/>
        </w:rPr>
        <w:t>他這篇文章寫得精采極了，真可說是生花妙筆之作。</w:t>
      </w:r>
    </w:p>
    <w:p w:rsidR="0049555C" w:rsidRDefault="005A58F1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  <w:szCs w:val="27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>
        <w:rPr>
          <w:rFonts w:ascii="書法中楷（注音一）" w:eastAsia="書法中楷（注音一）" w:hAnsi="標楷體" w:hint="eastAsia"/>
          <w:sz w:val="28"/>
          <w:szCs w:val="27"/>
        </w:rPr>
        <w:t>萬</w:t>
      </w:r>
    </w:p>
    <w:p w:rsidR="005A58F1" w:rsidRPr="005A58F1" w:rsidRDefault="005A58F1" w:rsidP="005A58F1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5A58F1">
        <w:rPr>
          <w:rFonts w:ascii="書法中楷（注音一）" w:eastAsia="書法中楷（注音一）" w:hAnsi="標楷體" w:hint="eastAsia"/>
          <w:sz w:val="28"/>
        </w:rPr>
        <w:t>千頭萬緒：形容事情線索繁多、複雜，難以</w:t>
      </w:r>
      <w:r w:rsidRPr="005A58F1">
        <w:rPr>
          <w:rFonts w:ascii="書法中楷（破音二）" w:eastAsia="書法中楷（破音二）" w:hAnsi="標楷體" w:hint="eastAsia"/>
          <w:sz w:val="28"/>
        </w:rPr>
        <w:t>處</w:t>
      </w:r>
      <w:r w:rsidRPr="005A58F1">
        <w:rPr>
          <w:rFonts w:ascii="書法中楷（注音一）" w:eastAsia="書法中楷（注音一）" w:hAnsi="標楷體" w:hint="eastAsia"/>
          <w:sz w:val="28"/>
        </w:rPr>
        <w:t>理。</w:t>
      </w:r>
    </w:p>
    <w:p w:rsidR="005A58F1" w:rsidRDefault="005A58F1" w:rsidP="005A58F1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5A58F1">
        <w:rPr>
          <w:rFonts w:ascii="書法中楷（注音一）" w:eastAsia="書法中楷（注音一）" w:hAnsi="標楷體" w:hint="eastAsia"/>
          <w:sz w:val="28"/>
        </w:rPr>
        <w:t>例：他才剛接手這個職務，真是千頭萬緒，</w:t>
      </w:r>
      <w:r w:rsidRPr="005A58F1">
        <w:rPr>
          <w:rFonts w:ascii="書法中楷（破音二）" w:eastAsia="書法中楷（破音二）" w:hAnsi="標楷體" w:hint="eastAsia"/>
          <w:sz w:val="28"/>
        </w:rPr>
        <w:t>不</w:t>
      </w:r>
      <w:r w:rsidRPr="005A58F1">
        <w:rPr>
          <w:rFonts w:ascii="書法中楷（注音一）" w:eastAsia="書法中楷（注音一）" w:hAnsi="標楷體" w:hint="eastAsia"/>
          <w:sz w:val="28"/>
        </w:rPr>
        <w:t>知從何</w:t>
      </w:r>
      <w:r w:rsidRPr="005A58F1">
        <w:rPr>
          <w:rFonts w:ascii="書法中楷（破音三）" w:eastAsia="書法中楷（破音三）" w:hAnsi="標楷體" w:hint="eastAsia"/>
          <w:sz w:val="28"/>
        </w:rPr>
        <w:t>著</w:t>
      </w:r>
      <w:r w:rsidRPr="005A58F1">
        <w:rPr>
          <w:rFonts w:ascii="書法中楷（注音一）" w:eastAsia="書法中楷（注音一）" w:hAnsi="標楷體" w:hint="eastAsia"/>
          <w:sz w:val="28"/>
        </w:rPr>
        <w:t>手。</w:t>
      </w:r>
    </w:p>
    <w:p w:rsidR="005A58F1" w:rsidRDefault="005A58F1" w:rsidP="005A58F1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A612DD" w:rsidRDefault="00A612DD" w:rsidP="005A58F1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A612DD" w:rsidRDefault="00A612DD" w:rsidP="005A58F1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A612DD" w:rsidRDefault="00A612DD" w:rsidP="005A58F1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A612DD" w:rsidRDefault="00A612DD" w:rsidP="005A58F1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A612DD" w:rsidRPr="00B0258D" w:rsidRDefault="00A612DD" w:rsidP="005A58F1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49555C" w:rsidRPr="00B0258D" w:rsidRDefault="009208CE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>
        <w:rPr>
          <w:rFonts w:ascii="書法中楷（注音一）" w:eastAsia="書法中楷（注音一）" w:hAnsi="標楷體" w:hint="eastAsia"/>
          <w:sz w:val="28"/>
        </w:rPr>
        <w:lastRenderedPageBreak/>
        <w:t>九</w:t>
      </w:r>
      <w:r w:rsidR="0049555C" w:rsidRPr="00B0258D">
        <w:rPr>
          <w:rFonts w:ascii="書法中楷（注音一）" w:eastAsia="書法中楷（注音一）" w:hAnsi="標楷體" w:hint="eastAsia"/>
          <w:sz w:val="28"/>
        </w:rPr>
        <w:t>、</w:t>
      </w:r>
      <w:r w:rsidR="0007058A" w:rsidRPr="0007058A">
        <w:rPr>
          <w:rFonts w:ascii="書法中楷（注音一）" w:eastAsia="書法中楷（注音一）" w:hAnsi="標楷體" w:hint="eastAsia"/>
          <w:sz w:val="28"/>
        </w:rPr>
        <w:t>書香森林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 w:rsidR="00D13C33" w:rsidRPr="00D13C33">
        <w:rPr>
          <w:rFonts w:ascii="書法中楷（注音一）" w:eastAsia="書法中楷（注音一）" w:hAnsi="標楷體" w:hint="eastAsia"/>
          <w:sz w:val="28"/>
          <w:szCs w:val="27"/>
        </w:rPr>
        <w:t>重</w:t>
      </w:r>
    </w:p>
    <w:p w:rsidR="0049555C" w:rsidRPr="00B0258D" w:rsidRDefault="00D13C33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  <w:szCs w:val="27"/>
        </w:rPr>
      </w:pPr>
      <w:r w:rsidRPr="00D13C33">
        <w:rPr>
          <w:rFonts w:ascii="書法中楷（注音一）" w:eastAsia="書法中楷（注音一）" w:hAnsi="標楷體" w:hint="eastAsia"/>
          <w:sz w:val="28"/>
          <w:szCs w:val="27"/>
        </w:rPr>
        <w:t>如釋重負：用來形容像放下重</w:t>
      </w:r>
      <w:r w:rsidRPr="00D13C33">
        <w:rPr>
          <w:rFonts w:ascii="書法中楷（破音二）" w:eastAsia="書法中楷（破音二）" w:hAnsi="標楷體" w:hint="eastAsia"/>
          <w:sz w:val="28"/>
          <w:szCs w:val="27"/>
        </w:rPr>
        <w:t>擔</w:t>
      </w:r>
      <w:r w:rsidRPr="00D13C33">
        <w:rPr>
          <w:rFonts w:ascii="書法中楷（注音一）" w:eastAsia="書法中楷（注音一）" w:hAnsi="標楷體" w:hint="eastAsia"/>
          <w:sz w:val="28"/>
          <w:szCs w:val="27"/>
        </w:rPr>
        <w:t>那樣輕鬆，也可用來比喻責任已盡，身心輕鬆愉快。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  <w:szCs w:val="27"/>
        </w:rPr>
      </w:pPr>
      <w:r w:rsidRPr="00B0258D">
        <w:rPr>
          <w:rFonts w:ascii="書法中楷（注音一）" w:eastAsia="書法中楷（注音一）" w:hAnsi="標楷體" w:hint="eastAsia"/>
          <w:sz w:val="28"/>
          <w:szCs w:val="27"/>
        </w:rPr>
        <w:t>例：</w:t>
      </w:r>
      <w:r w:rsidR="00E65710">
        <w:rPr>
          <w:rFonts w:ascii="書法中楷（注音一）" w:eastAsia="書法中楷（注音一）" w:hAnsi="標楷體" w:hint="eastAsia"/>
          <w:sz w:val="28"/>
          <w:szCs w:val="27"/>
        </w:rPr>
        <w:t>這個專案終於順利完成，爸</w:t>
      </w:r>
      <w:r w:rsidR="00E65710" w:rsidRPr="00E65710">
        <w:rPr>
          <w:rFonts w:ascii="書法中楷（破音二）" w:eastAsia="書法中楷（破音二）" w:hAnsi="標楷體" w:hint="eastAsia"/>
          <w:sz w:val="28"/>
          <w:szCs w:val="27"/>
        </w:rPr>
        <w:t>爸</w:t>
      </w:r>
      <w:r w:rsidR="00E65710">
        <w:rPr>
          <w:rFonts w:ascii="書法中楷（注音一）" w:eastAsia="書法中楷（注音一）" w:hAnsi="標楷體" w:hint="eastAsia"/>
          <w:sz w:val="28"/>
          <w:szCs w:val="27"/>
        </w:rPr>
        <w:t>感到</w:t>
      </w:r>
      <w:r w:rsidR="00D13C33" w:rsidRPr="00D13C33">
        <w:rPr>
          <w:rFonts w:ascii="書法中楷（注音一）" w:eastAsia="書法中楷（注音一）" w:hAnsi="標楷體" w:hint="eastAsia"/>
          <w:sz w:val="28"/>
          <w:szCs w:val="27"/>
        </w:rPr>
        <w:t>如釋重負。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 w:rsidR="00D13C33" w:rsidRPr="00D13C33">
        <w:rPr>
          <w:rFonts w:ascii="書法中楷（注音一）" w:eastAsia="書法中楷（注音一）" w:hAnsi="標楷體" w:hint="eastAsia"/>
          <w:sz w:val="28"/>
          <w:szCs w:val="27"/>
        </w:rPr>
        <w:t>蜜</w:t>
      </w:r>
    </w:p>
    <w:p w:rsidR="0049555C" w:rsidRPr="00B0258D" w:rsidRDefault="00D13C33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  <w:szCs w:val="27"/>
        </w:rPr>
      </w:pPr>
      <w:r w:rsidRPr="00D13C33">
        <w:rPr>
          <w:rFonts w:ascii="書法中楷（注音一）" w:eastAsia="書法中楷（注音一）" w:hAnsi="標楷體" w:hint="eastAsia"/>
          <w:sz w:val="28"/>
          <w:szCs w:val="27"/>
        </w:rPr>
        <w:t>口蜜腹劍：口中含著蜜，肚子裡卻藏著把劍。比喻</w:t>
      </w:r>
      <w:r w:rsidRPr="00D13C33">
        <w:rPr>
          <w:rFonts w:ascii="書法中楷（破音二）" w:eastAsia="書法中楷（破音二）" w:hAnsi="標楷體" w:hint="eastAsia"/>
          <w:sz w:val="28"/>
          <w:szCs w:val="27"/>
        </w:rPr>
        <w:t>一</w:t>
      </w:r>
      <w:r w:rsidRPr="00D13C33">
        <w:rPr>
          <w:rFonts w:ascii="書法中楷（注音一）" w:eastAsia="書法中楷（注音一）" w:hAnsi="標楷體" w:hint="eastAsia"/>
          <w:sz w:val="28"/>
          <w:szCs w:val="27"/>
        </w:rPr>
        <w:t>個人嘴上說得好聽，事實上卻內心險惡，處處想陷害別人。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  <w:szCs w:val="27"/>
        </w:rPr>
        <w:t>例：</w:t>
      </w:r>
      <w:r w:rsidR="00D13C33" w:rsidRPr="00D13C33">
        <w:rPr>
          <w:rFonts w:ascii="書法中楷（注音一）" w:eastAsia="書法中楷（注音一）" w:hAnsi="標楷體" w:hint="eastAsia"/>
          <w:sz w:val="28"/>
          <w:szCs w:val="27"/>
        </w:rPr>
        <w:t>他是個口蜜腹劍的人，你千萬別輕信他的花言巧語，免得吃虧上</w:t>
      </w:r>
      <w:r w:rsidR="00D13C33" w:rsidRPr="00D13C33">
        <w:rPr>
          <w:rFonts w:ascii="書法中楷（破音二）" w:eastAsia="書法中楷（破音二）" w:hAnsi="標楷體" w:hint="eastAsia"/>
          <w:sz w:val="28"/>
          <w:szCs w:val="27"/>
        </w:rPr>
        <w:t>當</w:t>
      </w:r>
      <w:r w:rsidR="00D13C33" w:rsidRPr="00D13C33">
        <w:rPr>
          <w:rFonts w:ascii="書法中楷（注音一）" w:eastAsia="書法中楷（注音一）" w:hAnsi="標楷體" w:hint="eastAsia"/>
          <w:sz w:val="28"/>
          <w:szCs w:val="27"/>
        </w:rPr>
        <w:t>。</w:t>
      </w:r>
    </w:p>
    <w:p w:rsidR="00B968B7" w:rsidRDefault="00B968B7" w:rsidP="00B968B7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  <w:szCs w:val="27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>
        <w:rPr>
          <w:rFonts w:ascii="書法中楷（注音一）" w:eastAsia="書法中楷（注音一）" w:hAnsi="標楷體" w:hint="eastAsia"/>
          <w:sz w:val="28"/>
          <w:szCs w:val="27"/>
        </w:rPr>
        <w:t>而</w:t>
      </w:r>
    </w:p>
    <w:p w:rsidR="00B968B7" w:rsidRPr="00B968B7" w:rsidRDefault="00B968B7" w:rsidP="00B968B7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968B7">
        <w:rPr>
          <w:rFonts w:ascii="書法中楷（注音一）" w:eastAsia="書法中楷（注音一）" w:hAnsi="標楷體" w:hint="eastAsia"/>
          <w:sz w:val="28"/>
        </w:rPr>
        <w:t>隨遇而安：能安於所</w:t>
      </w:r>
      <w:r w:rsidRPr="00B968B7">
        <w:rPr>
          <w:rFonts w:ascii="書法中楷（破音二）" w:eastAsia="書法中楷（破音二）" w:hAnsi="標楷體" w:hint="eastAsia"/>
          <w:sz w:val="28"/>
        </w:rPr>
        <w:t>處</w:t>
      </w:r>
      <w:r w:rsidRPr="00B968B7">
        <w:rPr>
          <w:rFonts w:ascii="書法中楷（注音一）" w:eastAsia="書法中楷（注音一）" w:hAnsi="標楷體" w:hint="eastAsia"/>
          <w:sz w:val="28"/>
        </w:rPr>
        <w:t>的環境。</w:t>
      </w:r>
    </w:p>
    <w:p w:rsidR="00B968B7" w:rsidRPr="00B0258D" w:rsidRDefault="00B968B7" w:rsidP="00B968B7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968B7">
        <w:rPr>
          <w:rFonts w:ascii="書法中楷（注音一）" w:eastAsia="書法中楷（注音一）" w:hAnsi="標楷體" w:hint="eastAsia"/>
          <w:sz w:val="28"/>
        </w:rPr>
        <w:t>例句：他的</w:t>
      </w:r>
      <w:r w:rsidRPr="00B968B7">
        <w:rPr>
          <w:rFonts w:ascii="書法中楷（破音二）" w:eastAsia="書法中楷（破音二）" w:hAnsi="標楷體" w:hint="eastAsia"/>
          <w:sz w:val="28"/>
        </w:rPr>
        <w:t>個</w:t>
      </w:r>
      <w:r w:rsidRPr="00B968B7">
        <w:rPr>
          <w:rFonts w:ascii="書法中楷（注音一）" w:eastAsia="書法中楷（注音一）" w:hAnsi="標楷體" w:hint="eastAsia"/>
          <w:sz w:val="28"/>
        </w:rPr>
        <w:t>性開朗豁達，不論在</w:t>
      </w:r>
      <w:r w:rsidRPr="00B968B7">
        <w:rPr>
          <w:rFonts w:ascii="書法中楷（破音三）" w:eastAsia="書法中楷（破音三）" w:hAnsi="標楷體" w:hint="eastAsia"/>
          <w:sz w:val="28"/>
        </w:rPr>
        <w:t>什</w:t>
      </w:r>
      <w:r w:rsidRPr="00B968B7">
        <w:rPr>
          <w:rFonts w:ascii="書法中楷（注音一）" w:eastAsia="書法中楷（注音一）" w:hAnsi="標楷體" w:hint="eastAsia"/>
          <w:sz w:val="28"/>
        </w:rPr>
        <w:t>麼地方，總是能隨遇而安。</w:t>
      </w:r>
    </w:p>
    <w:p w:rsidR="00B968B7" w:rsidRDefault="00B968B7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A612DD" w:rsidRDefault="00A612DD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A612DD" w:rsidRDefault="00A612DD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A612DD" w:rsidRDefault="00A612DD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A612DD" w:rsidRDefault="00A612DD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A612DD" w:rsidRDefault="00A612DD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lastRenderedPageBreak/>
        <w:t>十、</w:t>
      </w:r>
      <w:r w:rsidR="006255B8">
        <w:rPr>
          <w:rFonts w:ascii="書法中楷（注音一）" w:eastAsia="書法中楷（注音一）" w:hAnsi="標楷體" w:hint="eastAsia"/>
          <w:sz w:val="28"/>
        </w:rPr>
        <w:t>小讀者樂園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 w:rsidR="000A057D" w:rsidRPr="00D328E3">
        <w:rPr>
          <w:rFonts w:ascii="書法中楷（注音一）" w:eastAsia="書法中楷（注音一）" w:hAnsi="標楷體" w:hint="eastAsia"/>
          <w:sz w:val="28"/>
        </w:rPr>
        <w:t>寶</w:t>
      </w:r>
    </w:p>
    <w:p w:rsidR="0049555C" w:rsidRPr="00B0258D" w:rsidRDefault="00D328E3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D328E3">
        <w:rPr>
          <w:rFonts w:ascii="書法中楷（注音一）" w:eastAsia="書法中楷（注音一）" w:hAnsi="標楷體" w:hint="eastAsia"/>
          <w:sz w:val="28"/>
        </w:rPr>
        <w:t>寶刀未老：比喻人原本有的精神或技能</w:t>
      </w:r>
      <w:r w:rsidRPr="000A057D">
        <w:rPr>
          <w:rFonts w:ascii="書法中楷（破音二）" w:eastAsia="書法中楷（破音二）" w:hAnsi="標楷體" w:hint="eastAsia"/>
          <w:sz w:val="28"/>
        </w:rPr>
        <w:t>不</w:t>
      </w:r>
      <w:r w:rsidRPr="00D328E3">
        <w:rPr>
          <w:rFonts w:ascii="書法中楷（注音一）" w:eastAsia="書法中楷（注音一）" w:hAnsi="標楷體" w:hint="eastAsia"/>
          <w:sz w:val="28"/>
        </w:rPr>
        <w:t>因年紀漸老而衰退。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例：</w:t>
      </w:r>
      <w:r w:rsidR="000A057D" w:rsidRPr="000A057D">
        <w:rPr>
          <w:rFonts w:ascii="書法中楷（注音一）" w:eastAsia="書法中楷（注音一）" w:hAnsi="標楷體" w:hint="eastAsia"/>
          <w:sz w:val="28"/>
        </w:rPr>
        <w:t>爺</w:t>
      </w:r>
      <w:r w:rsidR="000A057D" w:rsidRPr="000A057D">
        <w:rPr>
          <w:rFonts w:ascii="書法中楷（破音二）" w:eastAsia="書法中楷（破音二）" w:hAnsi="標楷體" w:hint="eastAsia"/>
          <w:sz w:val="28"/>
        </w:rPr>
        <w:t>爺</w:t>
      </w:r>
      <w:r w:rsidR="000A057D" w:rsidRPr="000A057D">
        <w:rPr>
          <w:rFonts w:ascii="書法中楷（注音一）" w:eastAsia="書法中楷（注音一）" w:hAnsi="標楷體" w:hint="eastAsia"/>
          <w:sz w:val="28"/>
        </w:rPr>
        <w:t>真是寶刀未老，每次爬山時總是</w:t>
      </w:r>
      <w:r w:rsidR="000A057D" w:rsidRPr="000A057D">
        <w:rPr>
          <w:rFonts w:ascii="書法中楷（破音三）" w:eastAsia="書法中楷（破音三）" w:hAnsi="標楷體" w:hint="eastAsia"/>
          <w:sz w:val="28"/>
        </w:rPr>
        <w:t>一</w:t>
      </w:r>
      <w:r w:rsidR="000A057D" w:rsidRPr="000A057D">
        <w:rPr>
          <w:rFonts w:ascii="書法中楷（注音一）" w:eastAsia="書法中楷（注音一）" w:hAnsi="標楷體" w:hint="eastAsia"/>
          <w:sz w:val="28"/>
        </w:rPr>
        <w:t>馬當先。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 w:rsidR="000A057D" w:rsidRPr="000A057D">
        <w:rPr>
          <w:rFonts w:ascii="書法中楷（注音一）" w:eastAsia="書法中楷（注音一）" w:hAnsi="標楷體" w:hint="eastAsia"/>
          <w:sz w:val="28"/>
        </w:rPr>
        <w:t>約</w:t>
      </w:r>
    </w:p>
    <w:p w:rsidR="0049555C" w:rsidRPr="00B0258D" w:rsidRDefault="000A057D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0A057D">
        <w:rPr>
          <w:rFonts w:ascii="書法中楷（破音二）" w:eastAsia="書法中楷（破音二）" w:hAnsi="標楷體" w:hint="eastAsia"/>
          <w:sz w:val="28"/>
        </w:rPr>
        <w:t>不</w:t>
      </w:r>
      <w:r w:rsidRPr="000A057D">
        <w:rPr>
          <w:rFonts w:ascii="書法中楷（注音一）" w:eastAsia="書法中楷（注音一）" w:hAnsi="標楷體" w:hint="eastAsia"/>
          <w:sz w:val="28"/>
        </w:rPr>
        <w:t>約而同：未事先約定而彼此的意見或作法卻相同。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例：</w:t>
      </w:r>
      <w:r w:rsidR="000A057D" w:rsidRPr="000A057D">
        <w:rPr>
          <w:rFonts w:ascii="書法中楷（注音一）" w:eastAsia="書法中楷（注音一）" w:hAnsi="標楷體" w:hint="eastAsia"/>
          <w:sz w:val="28"/>
        </w:rPr>
        <w:t>當他們提起那次有趣的旅行，都</w:t>
      </w:r>
      <w:r w:rsidR="000A057D" w:rsidRPr="000A057D">
        <w:rPr>
          <w:rFonts w:ascii="書法中楷（破音二）" w:eastAsia="書法中楷（破音二）" w:hAnsi="標楷體" w:hint="eastAsia"/>
          <w:sz w:val="28"/>
        </w:rPr>
        <w:t>不</w:t>
      </w:r>
      <w:r w:rsidR="000A057D" w:rsidRPr="000A057D">
        <w:rPr>
          <w:rFonts w:ascii="書法中楷（注音一）" w:eastAsia="書法中楷（注音一）" w:hAnsi="標楷體" w:hint="eastAsia"/>
          <w:sz w:val="28"/>
        </w:rPr>
        <w:t>約而同笑了起來。</w:t>
      </w:r>
    </w:p>
    <w:p w:rsidR="00EE0E9A" w:rsidRPr="00B0258D" w:rsidRDefault="00EE0E9A" w:rsidP="00EE0E9A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 w:rsidRPr="00EE0E9A">
        <w:rPr>
          <w:rFonts w:ascii="書法中楷（注音一）" w:eastAsia="書法中楷（注音一）" w:hAnsi="標楷體" w:hint="eastAsia"/>
          <w:sz w:val="28"/>
        </w:rPr>
        <w:t>識</w:t>
      </w:r>
    </w:p>
    <w:p w:rsidR="00EE0E9A" w:rsidRPr="00EE0E9A" w:rsidRDefault="00EE0E9A" w:rsidP="00EE0E9A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EE0E9A">
        <w:rPr>
          <w:rFonts w:ascii="書法中楷（注音一）" w:eastAsia="書法中楷（注音一）" w:hAnsi="標楷體" w:hint="eastAsia"/>
          <w:sz w:val="28"/>
        </w:rPr>
        <w:t>老馬識途</w:t>
      </w:r>
      <w:r w:rsidRPr="00EE0E9A">
        <w:rPr>
          <w:rFonts w:ascii="書法中楷（注音一）" w:eastAsia="書法中楷（注音一）" w:hAnsi="細明體" w:cs="細明體" w:hint="eastAsia"/>
          <w:sz w:val="28"/>
        </w:rPr>
        <w:t>：</w:t>
      </w:r>
      <w:r w:rsidRPr="00EE0E9A">
        <w:rPr>
          <w:rFonts w:ascii="書法中楷（注音一）" w:eastAsia="書法中楷（注音一）" w:hAnsi="書法中楷（破音二）" w:cs="書法中楷（破音二）" w:hint="eastAsia"/>
          <w:sz w:val="28"/>
        </w:rPr>
        <w:t>迷路時</w:t>
      </w:r>
      <w:r w:rsidRPr="00EE0E9A">
        <w:rPr>
          <w:rFonts w:ascii="書法中楷（注音一）" w:eastAsia="書法中楷（注音一）" w:hAnsi="細明體" w:cs="細明體" w:hint="eastAsia"/>
          <w:sz w:val="28"/>
        </w:rPr>
        <w:t>，</w:t>
      </w:r>
      <w:r w:rsidRPr="00EE0E9A">
        <w:rPr>
          <w:rFonts w:ascii="書法中楷（注音一）" w:eastAsia="書法中楷（注音一）" w:hAnsi="書法中楷（破音二）" w:cs="書法中楷（破音二）" w:hint="eastAsia"/>
          <w:sz w:val="28"/>
        </w:rPr>
        <w:t>讓老馬走在前</w:t>
      </w:r>
      <w:r w:rsidRPr="00EE0E9A">
        <w:rPr>
          <w:rFonts w:ascii="書法中楷（破音二）" w:eastAsia="書法中楷（破音二）" w:hAnsi="書法中楷（破音二）" w:cs="書法中楷（破音二）" w:hint="eastAsia"/>
          <w:sz w:val="28"/>
        </w:rPr>
        <w:t>頭</w:t>
      </w:r>
      <w:r w:rsidRPr="00EE0E9A">
        <w:rPr>
          <w:rFonts w:ascii="書法中楷（注音一）" w:eastAsia="書法中楷（注音一）" w:hAnsi="細明體" w:cs="細明體" w:hint="eastAsia"/>
          <w:sz w:val="28"/>
        </w:rPr>
        <w:t>，</w:t>
      </w:r>
      <w:r w:rsidRPr="00EE0E9A">
        <w:rPr>
          <w:rFonts w:ascii="書法中楷（注音一）" w:eastAsia="書法中楷（注音一）" w:hAnsi="書法中楷（破音二）" w:cs="書法中楷（破音二）" w:hint="eastAsia"/>
          <w:sz w:val="28"/>
        </w:rPr>
        <w:t>而終於找到原路</w:t>
      </w:r>
      <w:r>
        <w:rPr>
          <w:rFonts w:ascii="書法中楷（注音一）" w:eastAsia="書法中楷（注音一）" w:hAnsi="書法中楷（破音二）" w:cs="書法中楷（破音二）" w:hint="eastAsia"/>
          <w:sz w:val="28"/>
        </w:rPr>
        <w:t>。用來</w:t>
      </w:r>
      <w:r w:rsidRPr="00EE0E9A">
        <w:rPr>
          <w:rFonts w:ascii="書法中楷（注音一）" w:eastAsia="書法中楷（注音一）" w:hAnsi="書法中楷（破音二）" w:cs="書法中楷（破音二）" w:hint="eastAsia"/>
          <w:sz w:val="28"/>
        </w:rPr>
        <w:t>比喻經驗豐富</w:t>
      </w:r>
      <w:r w:rsidRPr="00EE0E9A">
        <w:rPr>
          <w:rFonts w:ascii="書法中楷（注音一）" w:eastAsia="書法中楷（注音一）" w:hAnsi="細明體" w:cs="細明體" w:hint="eastAsia"/>
          <w:sz w:val="28"/>
        </w:rPr>
        <w:t>，</w:t>
      </w:r>
      <w:r w:rsidRPr="00EE0E9A">
        <w:rPr>
          <w:rFonts w:ascii="書法中楷（注音一）" w:eastAsia="書法中楷（注音一）" w:hAnsi="書法中楷（破音二）" w:cs="書法中楷（破音二）" w:hint="eastAsia"/>
          <w:sz w:val="28"/>
        </w:rPr>
        <w:t>能帶領</w:t>
      </w:r>
      <w:r w:rsidRPr="00EE0E9A">
        <w:rPr>
          <w:rFonts w:ascii="書法中楷（注音一）" w:eastAsia="書法中楷（注音一）" w:hAnsi="細明體" w:cs="細明體" w:hint="eastAsia"/>
          <w:sz w:val="28"/>
        </w:rPr>
        <w:t>、</w:t>
      </w:r>
      <w:r w:rsidRPr="00EE0E9A">
        <w:rPr>
          <w:rFonts w:ascii="書法中楷（注音一）" w:eastAsia="書法中楷（注音一）" w:hAnsi="書法中楷（破音二）" w:cs="書法中楷（破音二）" w:hint="eastAsia"/>
          <w:sz w:val="28"/>
        </w:rPr>
        <w:t>指導的人</w:t>
      </w:r>
      <w:r w:rsidRPr="00EE0E9A">
        <w:rPr>
          <w:rFonts w:ascii="書法中楷（注音一）" w:eastAsia="書法中楷（注音一）" w:hAnsi="細明體" w:cs="細明體" w:hint="eastAsia"/>
          <w:sz w:val="28"/>
        </w:rPr>
        <w:t>。</w:t>
      </w:r>
    </w:p>
    <w:p w:rsidR="00EE0E9A" w:rsidRDefault="00EE0E9A" w:rsidP="00EE0E9A">
      <w:pPr>
        <w:snapToGrid w:val="0"/>
        <w:spacing w:line="860" w:lineRule="exact"/>
        <w:rPr>
          <w:rFonts w:ascii="書法中楷（注音一）" w:eastAsia="書法中楷（注音一）" w:hAnsi="細明體" w:cs="細明體" w:hint="eastAsia"/>
          <w:sz w:val="28"/>
        </w:rPr>
      </w:pPr>
      <w:r w:rsidRPr="00EE0E9A">
        <w:rPr>
          <w:rFonts w:ascii="書法中楷（注音一）" w:eastAsia="書法中楷（注音一）" w:hAnsi="標楷體" w:hint="eastAsia"/>
          <w:sz w:val="28"/>
        </w:rPr>
        <w:t>例句</w:t>
      </w:r>
      <w:r w:rsidRPr="00EE0E9A">
        <w:rPr>
          <w:rFonts w:ascii="書法中楷（注音一）" w:eastAsia="書法中楷（注音一）" w:hAnsi="細明體" w:cs="細明體" w:hint="eastAsia"/>
          <w:sz w:val="28"/>
        </w:rPr>
        <w:t>：</w:t>
      </w:r>
      <w:r w:rsidRPr="00EE0E9A">
        <w:rPr>
          <w:rFonts w:ascii="書法中楷（注音一）" w:eastAsia="書法中楷（注音一）" w:hAnsi="書法中楷（破音二）" w:cs="書法中楷（破音二）" w:hint="eastAsia"/>
          <w:sz w:val="28"/>
        </w:rPr>
        <w:t>有老馬識途的林領隊帶路</w:t>
      </w:r>
      <w:r w:rsidRPr="00EE0E9A">
        <w:rPr>
          <w:rFonts w:ascii="書法中楷（注音一）" w:eastAsia="書法中楷（注音一）" w:hAnsi="細明體" w:cs="細明體" w:hint="eastAsia"/>
          <w:sz w:val="28"/>
        </w:rPr>
        <w:t>，</w:t>
      </w:r>
      <w:r w:rsidRPr="00EE0E9A">
        <w:rPr>
          <w:rFonts w:ascii="書法中楷（注音一）" w:eastAsia="書法中楷（注音一）" w:hAnsi="書法中楷（破音二）" w:cs="書法中楷（破音二）" w:hint="eastAsia"/>
          <w:sz w:val="28"/>
        </w:rPr>
        <w:t>我們不</w:t>
      </w:r>
      <w:r w:rsidRPr="00EE0E9A">
        <w:rPr>
          <w:rFonts w:ascii="書法中楷（注音一）" w:eastAsia="書法中楷（注音一）" w:hAnsi="標楷體" w:hint="eastAsia"/>
          <w:sz w:val="28"/>
        </w:rPr>
        <w:t>會迷路的</w:t>
      </w:r>
      <w:r w:rsidRPr="00EE0E9A">
        <w:rPr>
          <w:rFonts w:ascii="書法中楷（注音一）" w:eastAsia="書法中楷（注音一）" w:hAnsi="細明體" w:cs="細明體" w:hint="eastAsia"/>
          <w:sz w:val="28"/>
        </w:rPr>
        <w:t>。</w:t>
      </w:r>
    </w:p>
    <w:p w:rsidR="00EE0E9A" w:rsidRDefault="00EE0E9A" w:rsidP="00EE0E9A">
      <w:pPr>
        <w:snapToGrid w:val="0"/>
        <w:spacing w:line="860" w:lineRule="exact"/>
        <w:rPr>
          <w:rFonts w:ascii="書法中楷（注音一）" w:eastAsia="書法中楷（注音一）" w:hAnsi="細明體" w:cs="細明體" w:hint="eastAsia"/>
          <w:sz w:val="28"/>
        </w:rPr>
      </w:pPr>
    </w:p>
    <w:p w:rsidR="00A612DD" w:rsidRDefault="00A612DD" w:rsidP="00EE0E9A">
      <w:pPr>
        <w:snapToGrid w:val="0"/>
        <w:spacing w:line="860" w:lineRule="exact"/>
        <w:rPr>
          <w:rFonts w:ascii="書法中楷（注音一）" w:eastAsia="書法中楷（注音一）" w:hAnsi="細明體" w:cs="細明體" w:hint="eastAsia"/>
          <w:sz w:val="28"/>
        </w:rPr>
      </w:pPr>
    </w:p>
    <w:p w:rsidR="00A612DD" w:rsidRDefault="00A612DD" w:rsidP="00EE0E9A">
      <w:pPr>
        <w:snapToGrid w:val="0"/>
        <w:spacing w:line="860" w:lineRule="exact"/>
        <w:rPr>
          <w:rFonts w:ascii="書法中楷（注音一）" w:eastAsia="書法中楷（注音一）" w:hAnsi="細明體" w:cs="細明體" w:hint="eastAsia"/>
          <w:sz w:val="28"/>
        </w:rPr>
      </w:pPr>
    </w:p>
    <w:p w:rsidR="00A612DD" w:rsidRDefault="00A612DD" w:rsidP="00EE0E9A">
      <w:pPr>
        <w:snapToGrid w:val="0"/>
        <w:spacing w:line="860" w:lineRule="exact"/>
        <w:rPr>
          <w:rFonts w:ascii="書法中楷（注音一）" w:eastAsia="書法中楷（注音一）" w:hAnsi="細明體" w:cs="細明體" w:hint="eastAsia"/>
          <w:sz w:val="28"/>
        </w:rPr>
      </w:pPr>
    </w:p>
    <w:p w:rsidR="00A612DD" w:rsidRDefault="00A612DD" w:rsidP="00EE0E9A">
      <w:pPr>
        <w:snapToGrid w:val="0"/>
        <w:spacing w:line="860" w:lineRule="exact"/>
        <w:rPr>
          <w:rFonts w:ascii="書法中楷（注音一）" w:eastAsia="書法中楷（注音一）" w:hAnsi="細明體" w:cs="細明體" w:hint="eastAsia"/>
          <w:sz w:val="28"/>
        </w:rPr>
      </w:pPr>
    </w:p>
    <w:p w:rsidR="00A612DD" w:rsidRDefault="00A612DD" w:rsidP="00EE0E9A">
      <w:pPr>
        <w:snapToGrid w:val="0"/>
        <w:spacing w:line="860" w:lineRule="exact"/>
        <w:rPr>
          <w:rFonts w:ascii="書法中楷（注音一）" w:eastAsia="書法中楷（注音一）" w:hAnsi="細明體" w:cs="細明體" w:hint="eastAsia"/>
          <w:sz w:val="28"/>
        </w:rPr>
      </w:pPr>
      <w:bookmarkStart w:id="0" w:name="_GoBack"/>
      <w:bookmarkEnd w:id="0"/>
    </w:p>
    <w:p w:rsidR="0049555C" w:rsidRPr="00B0258D" w:rsidRDefault="0049555C" w:rsidP="00EE0E9A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lastRenderedPageBreak/>
        <w:t>十</w:t>
      </w:r>
      <w:r w:rsidR="006255B8">
        <w:rPr>
          <w:rFonts w:ascii="書法中楷（注音一）" w:eastAsia="書法中楷（注音一）" w:hAnsi="標楷體" w:hint="eastAsia"/>
          <w:sz w:val="28"/>
        </w:rPr>
        <w:t>一</w:t>
      </w:r>
      <w:r w:rsidRPr="00B0258D">
        <w:rPr>
          <w:rFonts w:ascii="書法中楷（注音一）" w:eastAsia="書法中楷（注音一）" w:hAnsi="標楷體" w:hint="eastAsia"/>
          <w:sz w:val="28"/>
        </w:rPr>
        <w:t>、</w:t>
      </w:r>
      <w:r w:rsidR="0007058A" w:rsidRPr="0007058A">
        <w:rPr>
          <w:rFonts w:ascii="書法中楷（注音一）" w:eastAsia="書法中楷（注音一）" w:hAnsi="標楷體" w:hint="eastAsia"/>
          <w:sz w:val="28"/>
        </w:rPr>
        <w:t>喜歡讀書的人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 w:rsidR="00024A84" w:rsidRPr="00024A84">
        <w:rPr>
          <w:rFonts w:ascii="書法中楷（注音一）" w:eastAsia="書法中楷（注音一）" w:hAnsi="標楷體" w:hint="eastAsia"/>
          <w:sz w:val="28"/>
        </w:rPr>
        <w:t>古</w:t>
      </w:r>
    </w:p>
    <w:p w:rsidR="0049555C" w:rsidRPr="00B0258D" w:rsidRDefault="00024A84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024A84">
        <w:rPr>
          <w:rFonts w:ascii="書法中楷（注音一）" w:eastAsia="書法中楷（注音一）" w:hAnsi="標楷體" w:hint="eastAsia"/>
          <w:sz w:val="28"/>
        </w:rPr>
        <w:t>古色古香：高雅而富有古代的色彩與風味。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  <w:szCs w:val="27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例：</w:t>
      </w:r>
      <w:r w:rsidR="00024A84" w:rsidRPr="00024A84">
        <w:rPr>
          <w:rFonts w:ascii="書法中楷（注音一）" w:eastAsia="書法中楷（注音一）" w:hAnsi="標楷體" w:hint="eastAsia"/>
          <w:sz w:val="28"/>
        </w:rPr>
        <w:t>這間</w:t>
      </w:r>
      <w:r w:rsidR="00024A84" w:rsidRPr="00024A84">
        <w:rPr>
          <w:rFonts w:ascii="書法中楷（注音一）" w:eastAsia="書法中楷（注音一）" w:hAnsi="標楷體" w:hint="eastAsia"/>
          <w:sz w:val="28"/>
          <w:u w:val="single"/>
        </w:rPr>
        <w:t>閩</w:t>
      </w:r>
      <w:r w:rsidR="00024A84" w:rsidRPr="00024A84">
        <w:rPr>
          <w:rFonts w:ascii="書法中楷（注音一）" w:eastAsia="書法中楷（注音一）" w:hAnsi="標楷體" w:hint="eastAsia"/>
          <w:sz w:val="28"/>
        </w:rPr>
        <w:t>南風格的古屋，整個格局透</w:t>
      </w:r>
      <w:r w:rsidR="00024A84" w:rsidRPr="00024A84">
        <w:rPr>
          <w:rFonts w:ascii="書法中楷（破音二）" w:eastAsia="書法中楷（破音二）" w:hAnsi="標楷體" w:hint="eastAsia"/>
          <w:sz w:val="28"/>
        </w:rPr>
        <w:t>露</w:t>
      </w:r>
      <w:r w:rsidR="00024A84" w:rsidRPr="00024A84">
        <w:rPr>
          <w:rFonts w:ascii="書法中楷（注音一）" w:eastAsia="書法中楷（注音一）" w:hAnsi="標楷體" w:hint="eastAsia"/>
          <w:sz w:val="28"/>
        </w:rPr>
        <w:t>出古色古香的氣度。</w:t>
      </w:r>
    </w:p>
    <w:p w:rsidR="0049555C" w:rsidRPr="00B0258D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 w:rsidR="00024A84" w:rsidRPr="00024A84">
        <w:rPr>
          <w:rFonts w:ascii="書法中楷（注音一）" w:eastAsia="書法中楷（注音一）" w:hAnsi="標楷體" w:hint="eastAsia"/>
          <w:sz w:val="28"/>
        </w:rPr>
        <w:t>章</w:t>
      </w:r>
    </w:p>
    <w:p w:rsidR="0049555C" w:rsidRPr="00B0258D" w:rsidRDefault="00024A84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024A84">
        <w:rPr>
          <w:rFonts w:ascii="書法中楷（注音一）" w:eastAsia="書法中楷（注音一）" w:hAnsi="標楷體" w:hint="eastAsia"/>
          <w:sz w:val="28"/>
        </w:rPr>
        <w:t>出口成章：脫口而出的話都符合文章規範。比喻才思敏捷，談吐風雅。</w:t>
      </w:r>
    </w:p>
    <w:p w:rsidR="0049555C" w:rsidRDefault="0049555C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例：</w:t>
      </w:r>
      <w:r w:rsidR="00024A84" w:rsidRPr="00024A84">
        <w:rPr>
          <w:rFonts w:ascii="書法中楷（注音一）" w:eastAsia="書法中楷（注音一）" w:hAnsi="標楷體" w:hint="eastAsia"/>
          <w:sz w:val="28"/>
        </w:rPr>
        <w:t>他天資好，又勤奮努力，因此總能出口成章。</w:t>
      </w:r>
    </w:p>
    <w:p w:rsidR="00EE0E9A" w:rsidRPr="00B0258D" w:rsidRDefault="00EE0E9A" w:rsidP="00EE0E9A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B0258D">
        <w:rPr>
          <w:rFonts w:ascii="書法中楷（注音一）" w:eastAsia="書法中楷（注音一）" w:hAnsi="標楷體" w:hint="eastAsia"/>
          <w:sz w:val="28"/>
        </w:rPr>
        <w:t>▼</w:t>
      </w:r>
      <w:r w:rsidRPr="00EE0E9A">
        <w:rPr>
          <w:rFonts w:ascii="書法中楷（注音一）" w:eastAsia="書法中楷（注音一）" w:hAnsi="標楷體" w:hint="eastAsia"/>
          <w:sz w:val="28"/>
        </w:rPr>
        <w:t>所</w:t>
      </w:r>
    </w:p>
    <w:p w:rsidR="00EE0E9A" w:rsidRPr="00EE0E9A" w:rsidRDefault="00EE0E9A" w:rsidP="00EE0E9A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EE0E9A">
        <w:rPr>
          <w:rFonts w:ascii="書法中楷（注音一）" w:eastAsia="書法中楷（注音一）" w:hAnsi="標楷體" w:hint="eastAsia"/>
          <w:sz w:val="28"/>
        </w:rPr>
        <w:t>投其所</w:t>
      </w:r>
      <w:r w:rsidRPr="00EE0E9A">
        <w:rPr>
          <w:rFonts w:ascii="書法中楷（破音二）" w:eastAsia="書法中楷（破音二）" w:hAnsi="標楷體" w:hint="eastAsia"/>
          <w:sz w:val="28"/>
        </w:rPr>
        <w:t>好</w:t>
      </w:r>
      <w:r w:rsidRPr="00EE0E9A">
        <w:rPr>
          <w:rFonts w:ascii="書法中楷（注音一）" w:eastAsia="書法中楷（注音一）" w:hAnsi="標楷體" w:hint="eastAsia"/>
          <w:sz w:val="28"/>
        </w:rPr>
        <w:t>：迎合他人的愛</w:t>
      </w:r>
      <w:r w:rsidRPr="00EE0E9A">
        <w:rPr>
          <w:rFonts w:ascii="書法中楷（破音二）" w:eastAsia="書法中楷（破音二）" w:hAnsi="標楷體" w:hint="eastAsia"/>
          <w:sz w:val="28"/>
        </w:rPr>
        <w:t>好</w:t>
      </w:r>
      <w:r w:rsidRPr="00EE0E9A">
        <w:rPr>
          <w:rFonts w:ascii="書法中楷（注音一）" w:eastAsia="書法中楷（注音一）" w:hAnsi="標楷體" w:hint="eastAsia"/>
          <w:sz w:val="28"/>
        </w:rPr>
        <w:t>。</w:t>
      </w:r>
    </w:p>
    <w:p w:rsidR="00024A84" w:rsidRDefault="00EE0E9A" w:rsidP="00EE0E9A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  <w:r w:rsidRPr="00EE0E9A">
        <w:rPr>
          <w:rFonts w:ascii="書法中楷（注音一）" w:eastAsia="書法中楷（注音一）" w:hAnsi="標楷體" w:hint="eastAsia"/>
          <w:sz w:val="28"/>
        </w:rPr>
        <w:t>例句：既然她喜歡動物，那麼我們就來個投其所</w:t>
      </w:r>
      <w:r w:rsidRPr="00EE0E9A">
        <w:rPr>
          <w:rFonts w:ascii="書法中楷（破音二）" w:eastAsia="書法中楷（破音二）" w:hAnsi="標楷體" w:hint="eastAsia"/>
          <w:sz w:val="28"/>
        </w:rPr>
        <w:t>好</w:t>
      </w:r>
      <w:r w:rsidRPr="00EE0E9A">
        <w:rPr>
          <w:rFonts w:ascii="書法中楷（注音一）" w:eastAsia="書法中楷（注音一）" w:hAnsi="標楷體" w:hint="eastAsia"/>
          <w:sz w:val="28"/>
        </w:rPr>
        <w:t>，送她</w:t>
      </w:r>
      <w:r w:rsidRPr="00EE0E9A">
        <w:rPr>
          <w:rFonts w:ascii="書法中楷（破音二）" w:eastAsia="書法中楷（破音二）" w:hAnsi="標楷體" w:hint="eastAsia"/>
          <w:sz w:val="28"/>
        </w:rPr>
        <w:t>一</w:t>
      </w:r>
      <w:r w:rsidRPr="00EE0E9A">
        <w:rPr>
          <w:rFonts w:ascii="書法中楷（注音一）" w:eastAsia="書法中楷（注音一）" w:hAnsi="標楷體" w:hint="eastAsia"/>
          <w:sz w:val="28"/>
        </w:rPr>
        <w:t>個貓咪錢包</w:t>
      </w:r>
      <w:r w:rsidRPr="00EE0E9A">
        <w:rPr>
          <w:rFonts w:ascii="書法中楷（破音二）" w:eastAsia="書法中楷（破音二）" w:hAnsi="標楷體" w:hint="eastAsia"/>
          <w:sz w:val="28"/>
        </w:rPr>
        <w:t>吧</w:t>
      </w:r>
      <w:r w:rsidRPr="00EE0E9A">
        <w:rPr>
          <w:rFonts w:ascii="書法中楷（注音一）" w:eastAsia="書法中楷（注音一）" w:hAnsi="標楷體" w:hint="eastAsia"/>
          <w:sz w:val="28"/>
        </w:rPr>
        <w:t>！</w:t>
      </w:r>
    </w:p>
    <w:p w:rsidR="009F5D4A" w:rsidRPr="00B0258D" w:rsidRDefault="009F5D4A">
      <w:pPr>
        <w:snapToGrid w:val="0"/>
        <w:spacing w:line="860" w:lineRule="exact"/>
        <w:rPr>
          <w:rFonts w:ascii="書法中楷（注音一）" w:eastAsia="書法中楷（注音一）" w:hAnsi="標楷體" w:hint="eastAsia"/>
          <w:sz w:val="28"/>
        </w:rPr>
      </w:pPr>
    </w:p>
    <w:sectPr w:rsidR="009F5D4A" w:rsidRPr="00B0258D">
      <w:pgSz w:w="16838" w:h="11906" w:orient="landscape"/>
      <w:pgMar w:top="851" w:right="851" w:bottom="851" w:left="851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F3" w:rsidRDefault="005454F3" w:rsidP="00974FBB">
      <w:r>
        <w:separator/>
      </w:r>
    </w:p>
  </w:endnote>
  <w:endnote w:type="continuationSeparator" w:id="0">
    <w:p w:rsidR="005454F3" w:rsidRDefault="005454F3" w:rsidP="0097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F3" w:rsidRDefault="005454F3" w:rsidP="00974FBB">
      <w:r>
        <w:separator/>
      </w:r>
    </w:p>
  </w:footnote>
  <w:footnote w:type="continuationSeparator" w:id="0">
    <w:p w:rsidR="005454F3" w:rsidRDefault="005454F3" w:rsidP="0097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08CE"/>
    <w:multiLevelType w:val="hybridMultilevel"/>
    <w:tmpl w:val="67E2D982"/>
    <w:lvl w:ilvl="0" w:tplc="3F449CAE">
      <w:start w:val="9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書法中楷（注音一）" w:eastAsia="書法中楷（注音一）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9BE3F9C"/>
    <w:multiLevelType w:val="hybridMultilevel"/>
    <w:tmpl w:val="56382CA0"/>
    <w:lvl w:ilvl="0" w:tplc="64FA2FE2">
      <w:start w:val="1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61"/>
    <w:rsid w:val="00024A84"/>
    <w:rsid w:val="00026364"/>
    <w:rsid w:val="000475C8"/>
    <w:rsid w:val="0007058A"/>
    <w:rsid w:val="000A057D"/>
    <w:rsid w:val="00125422"/>
    <w:rsid w:val="00165626"/>
    <w:rsid w:val="001A1966"/>
    <w:rsid w:val="001C251D"/>
    <w:rsid w:val="001D00DD"/>
    <w:rsid w:val="00217CEE"/>
    <w:rsid w:val="00240171"/>
    <w:rsid w:val="00244264"/>
    <w:rsid w:val="002958CE"/>
    <w:rsid w:val="002961E5"/>
    <w:rsid w:val="002A2D0A"/>
    <w:rsid w:val="002A58E4"/>
    <w:rsid w:val="002C7514"/>
    <w:rsid w:val="0033421E"/>
    <w:rsid w:val="00347F85"/>
    <w:rsid w:val="00387690"/>
    <w:rsid w:val="003A5FC5"/>
    <w:rsid w:val="003B1220"/>
    <w:rsid w:val="003E0595"/>
    <w:rsid w:val="003F708E"/>
    <w:rsid w:val="004415DB"/>
    <w:rsid w:val="00456869"/>
    <w:rsid w:val="004708EC"/>
    <w:rsid w:val="00494B5C"/>
    <w:rsid w:val="0049555C"/>
    <w:rsid w:val="004B0979"/>
    <w:rsid w:val="00515794"/>
    <w:rsid w:val="005454F3"/>
    <w:rsid w:val="00547461"/>
    <w:rsid w:val="005567FC"/>
    <w:rsid w:val="00573F42"/>
    <w:rsid w:val="0058599C"/>
    <w:rsid w:val="005A5368"/>
    <w:rsid w:val="005A58F1"/>
    <w:rsid w:val="005C2EE8"/>
    <w:rsid w:val="005D6A2A"/>
    <w:rsid w:val="006228FC"/>
    <w:rsid w:val="00625167"/>
    <w:rsid w:val="006255B8"/>
    <w:rsid w:val="00626C69"/>
    <w:rsid w:val="00657329"/>
    <w:rsid w:val="0066674A"/>
    <w:rsid w:val="006B29A3"/>
    <w:rsid w:val="006C2BA2"/>
    <w:rsid w:val="006E1741"/>
    <w:rsid w:val="006F1721"/>
    <w:rsid w:val="006F6B47"/>
    <w:rsid w:val="00730D11"/>
    <w:rsid w:val="0077534A"/>
    <w:rsid w:val="0081038E"/>
    <w:rsid w:val="00811E80"/>
    <w:rsid w:val="008142AF"/>
    <w:rsid w:val="00856069"/>
    <w:rsid w:val="00895F33"/>
    <w:rsid w:val="008B2FD2"/>
    <w:rsid w:val="009208CE"/>
    <w:rsid w:val="00935745"/>
    <w:rsid w:val="00974FBB"/>
    <w:rsid w:val="0097756A"/>
    <w:rsid w:val="009A17AE"/>
    <w:rsid w:val="009E1F6A"/>
    <w:rsid w:val="009E2FA8"/>
    <w:rsid w:val="009F04EE"/>
    <w:rsid w:val="009F5D4A"/>
    <w:rsid w:val="009F7205"/>
    <w:rsid w:val="009F7D82"/>
    <w:rsid w:val="00A10A84"/>
    <w:rsid w:val="00A14D0F"/>
    <w:rsid w:val="00A151B8"/>
    <w:rsid w:val="00A207A8"/>
    <w:rsid w:val="00A26B59"/>
    <w:rsid w:val="00A35EAD"/>
    <w:rsid w:val="00A47BAC"/>
    <w:rsid w:val="00A612DD"/>
    <w:rsid w:val="00A643BB"/>
    <w:rsid w:val="00A70101"/>
    <w:rsid w:val="00AB1B74"/>
    <w:rsid w:val="00B0258D"/>
    <w:rsid w:val="00B1031D"/>
    <w:rsid w:val="00B1312C"/>
    <w:rsid w:val="00B2792D"/>
    <w:rsid w:val="00B85856"/>
    <w:rsid w:val="00B968B7"/>
    <w:rsid w:val="00BA691A"/>
    <w:rsid w:val="00BE7DD6"/>
    <w:rsid w:val="00BE7E27"/>
    <w:rsid w:val="00C2424E"/>
    <w:rsid w:val="00C412D8"/>
    <w:rsid w:val="00C514D3"/>
    <w:rsid w:val="00CA2FB7"/>
    <w:rsid w:val="00CB237F"/>
    <w:rsid w:val="00CD4939"/>
    <w:rsid w:val="00CE13EE"/>
    <w:rsid w:val="00CF6E1B"/>
    <w:rsid w:val="00D01722"/>
    <w:rsid w:val="00D13C33"/>
    <w:rsid w:val="00D328E3"/>
    <w:rsid w:val="00D34B8F"/>
    <w:rsid w:val="00D42F61"/>
    <w:rsid w:val="00D5576E"/>
    <w:rsid w:val="00D665A8"/>
    <w:rsid w:val="00DA3BDF"/>
    <w:rsid w:val="00DA4BBD"/>
    <w:rsid w:val="00DB4DCE"/>
    <w:rsid w:val="00DD2117"/>
    <w:rsid w:val="00DF4690"/>
    <w:rsid w:val="00E65710"/>
    <w:rsid w:val="00E86F7B"/>
    <w:rsid w:val="00E92C4A"/>
    <w:rsid w:val="00EE0E9A"/>
    <w:rsid w:val="00F10DA1"/>
    <w:rsid w:val="00F1165F"/>
    <w:rsid w:val="00F1272F"/>
    <w:rsid w:val="00F2411E"/>
    <w:rsid w:val="00F25C04"/>
    <w:rsid w:val="00F417BF"/>
    <w:rsid w:val="00F51713"/>
    <w:rsid w:val="00F83057"/>
    <w:rsid w:val="00F93792"/>
    <w:rsid w:val="00F94602"/>
    <w:rsid w:val="00FC617A"/>
    <w:rsid w:val="00FD645C"/>
    <w:rsid w:val="00FE2C67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key3">
    <w:name w:val="key3"/>
    <w:rPr>
      <w:color w:val="FF0000"/>
    </w:rPr>
  </w:style>
  <w:style w:type="paragraph" w:customStyle="1" w:styleId="a3">
    <w:name w:val="國中題目"/>
    <w:basedOn w:val="a"/>
    <w:pPr>
      <w:adjustRightInd w:val="0"/>
      <w:snapToGrid w:val="0"/>
    </w:pPr>
    <w:rPr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Hyperlink"/>
    <w:rPr>
      <w:color w:val="6A0000"/>
      <w:u w:val="single"/>
    </w:rPr>
  </w:style>
  <w:style w:type="character" w:styleId="a5">
    <w:name w:val="Emphasis"/>
    <w:qFormat/>
    <w:rsid w:val="00C2424E"/>
    <w:rPr>
      <w:i/>
      <w:iCs/>
    </w:rPr>
  </w:style>
  <w:style w:type="paragraph" w:styleId="a6">
    <w:name w:val="header"/>
    <w:basedOn w:val="a"/>
    <w:link w:val="a7"/>
    <w:uiPriority w:val="99"/>
    <w:unhideWhenUsed/>
    <w:rsid w:val="0097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74FBB"/>
    <w:rPr>
      <w:kern w:val="2"/>
    </w:rPr>
  </w:style>
  <w:style w:type="paragraph" w:styleId="a8">
    <w:name w:val="footer"/>
    <w:basedOn w:val="a"/>
    <w:link w:val="a9"/>
    <w:uiPriority w:val="99"/>
    <w:unhideWhenUsed/>
    <w:rsid w:val="0097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974FB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key3">
    <w:name w:val="key3"/>
    <w:rPr>
      <w:color w:val="FF0000"/>
    </w:rPr>
  </w:style>
  <w:style w:type="paragraph" w:customStyle="1" w:styleId="a3">
    <w:name w:val="國中題目"/>
    <w:basedOn w:val="a"/>
    <w:pPr>
      <w:adjustRightInd w:val="0"/>
      <w:snapToGrid w:val="0"/>
    </w:pPr>
    <w:rPr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Hyperlink"/>
    <w:rPr>
      <w:color w:val="6A0000"/>
      <w:u w:val="single"/>
    </w:rPr>
  </w:style>
  <w:style w:type="character" w:styleId="a5">
    <w:name w:val="Emphasis"/>
    <w:qFormat/>
    <w:rsid w:val="00C2424E"/>
    <w:rPr>
      <w:i/>
      <w:iCs/>
    </w:rPr>
  </w:style>
  <w:style w:type="paragraph" w:styleId="a6">
    <w:name w:val="header"/>
    <w:basedOn w:val="a"/>
    <w:link w:val="a7"/>
    <w:uiPriority w:val="99"/>
    <w:unhideWhenUsed/>
    <w:rsid w:val="0097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74FBB"/>
    <w:rPr>
      <w:kern w:val="2"/>
    </w:rPr>
  </w:style>
  <w:style w:type="paragraph" w:styleId="a8">
    <w:name w:val="footer"/>
    <w:basedOn w:val="a"/>
    <w:link w:val="a9"/>
    <w:uiPriority w:val="99"/>
    <w:unhideWhenUsed/>
    <w:rsid w:val="0097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974F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876D-CCD4-414B-BDCB-6C4CEB51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641</Characters>
  <Application>Microsoft Office Word</Application>
  <DocSecurity>0</DocSecurity>
  <Lines>5</Lines>
  <Paragraphs>1</Paragraphs>
  <ScaleCrop>false</ScaleCrop>
  <Company>Lu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國語三上生字延伸成語</dc:title>
  <dc:creator>呂裕龍</dc:creator>
  <cp:lastModifiedBy>user</cp:lastModifiedBy>
  <cp:revision>2</cp:revision>
  <cp:lastPrinted>2012-04-30T05:26:00Z</cp:lastPrinted>
  <dcterms:created xsi:type="dcterms:W3CDTF">2017-04-15T13:42:00Z</dcterms:created>
  <dcterms:modified xsi:type="dcterms:W3CDTF">2017-04-15T13:42:00Z</dcterms:modified>
</cp:coreProperties>
</file>